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91C" w:rsidRDefault="00137533">
      <w:pPr>
        <w:pStyle w:val="20"/>
        <w:framePr w:w="9312" w:h="267" w:hRule="exact" w:wrap="none" w:vAnchor="page" w:hAnchor="page" w:x="1300" w:y="1428"/>
        <w:shd w:val="clear" w:color="auto" w:fill="auto"/>
        <w:spacing w:after="0" w:line="210" w:lineRule="exact"/>
      </w:pPr>
      <w:r>
        <w:t>ПОЯСНИТЕЛЬНАЯ ЗАПИСКА</w:t>
      </w:r>
    </w:p>
    <w:p w:rsidR="005A491C" w:rsidRDefault="00137533">
      <w:pPr>
        <w:pStyle w:val="20"/>
        <w:framePr w:w="9312" w:h="13988" w:hRule="exact" w:wrap="none" w:vAnchor="page" w:hAnchor="page" w:x="1300" w:y="1855"/>
        <w:shd w:val="clear" w:color="auto" w:fill="auto"/>
        <w:spacing w:after="0" w:line="276" w:lineRule="exact"/>
        <w:ind w:left="20" w:firstLine="700"/>
        <w:jc w:val="both"/>
      </w:pPr>
      <w:r>
        <w:t>Общая характеристика программы</w:t>
      </w:r>
    </w:p>
    <w:p w:rsidR="005A491C" w:rsidRDefault="00137533">
      <w:pPr>
        <w:pStyle w:val="21"/>
        <w:framePr w:w="9312" w:h="13988" w:hRule="exact" w:wrap="none" w:vAnchor="page" w:hAnchor="page" w:x="1300" w:y="1855"/>
        <w:shd w:val="clear" w:color="auto" w:fill="auto"/>
        <w:ind w:left="20" w:right="20" w:firstLine="700"/>
      </w:pPr>
      <w: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технологии, федерального</w:t>
      </w:r>
      <w:r>
        <w:t xml:space="preserve"> перечня учебников, рекомен</w:t>
      </w:r>
      <w:r>
        <w:softHyphen/>
        <w:t>дованных или допущенных к использованию в образовательном процессе в образовательных учреждениях, базисного учебного плана, авторского тематическогопланирования учебного материала В.Д.Симоненко (вариант для мальчиков) и требован</w:t>
      </w:r>
      <w:r>
        <w:t>ий к результатам общего образования, представленных в Федеральном образовательном государственном стандарте общего образования, с учетом преемственности с примерными программами для начального общего образования.</w:t>
      </w:r>
    </w:p>
    <w:p w:rsidR="005A491C" w:rsidRDefault="00137533">
      <w:pPr>
        <w:pStyle w:val="21"/>
        <w:framePr w:w="9312" w:h="13988" w:hRule="exact" w:wrap="none" w:vAnchor="page" w:hAnchor="page" w:x="1300" w:y="1855"/>
        <w:shd w:val="clear" w:color="auto" w:fill="auto"/>
        <w:ind w:left="20" w:right="20" w:firstLine="700"/>
      </w:pPr>
      <w:r>
        <w:t>Данная рабочая программа ориентирована на и</w:t>
      </w:r>
      <w:r>
        <w:t xml:space="preserve">спользование учебника «Технология. Индустриальные технологии. 6 класс». Учебник для учащихся общеобразовательных учреждений./ А.Т. Тищенко. В.Д.Симоненко.- М.: Вентана - Граф, </w:t>
      </w:r>
      <w:r>
        <w:rPr>
          <w:rStyle w:val="105pt0pt"/>
        </w:rPr>
        <w:t>2012</w:t>
      </w:r>
      <w:r>
        <w:rPr>
          <w:rStyle w:val="Verdana85pt0pt"/>
        </w:rPr>
        <w:t>.</w:t>
      </w:r>
    </w:p>
    <w:p w:rsidR="005A491C" w:rsidRDefault="00137533">
      <w:pPr>
        <w:pStyle w:val="30"/>
        <w:framePr w:w="9312" w:h="13988" w:hRule="exact" w:wrap="none" w:vAnchor="page" w:hAnchor="page" w:x="1300" w:y="1855"/>
        <w:shd w:val="clear" w:color="auto" w:fill="auto"/>
        <w:ind w:left="20"/>
      </w:pPr>
      <w:r>
        <w:t>Цели обучения: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5"/>
        </w:tabs>
        <w:ind w:left="720" w:right="20"/>
      </w:pPr>
      <w:r>
        <w:t>формирование целостного представления о техносфере, основан</w:t>
      </w:r>
      <w:r>
        <w:t>ного на приобретённых знаниях, умениях и способах деятельности;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5"/>
        </w:tabs>
        <w:ind w:left="720" w:right="20"/>
      </w:pPr>
      <w: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</w:t>
      </w:r>
      <w:r>
        <w:t>тии науки, техники и технологий, отношения к технологии как возможной области будущей практической деятельности;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0"/>
        </w:tabs>
        <w:ind w:left="720" w:right="20"/>
      </w:pPr>
      <w:r>
        <w:t>становление системы технических и технологических знаний и умений, воспитание трудовых, гражданских и патриотических качеств личности;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5"/>
        </w:tabs>
        <w:ind w:left="720" w:right="20"/>
      </w:pPr>
      <w:r>
        <w:t>приобретение опыта разнообразной практической деятельности с техническими объектами, опыта познания и самообразования, опыта созидательной, преобразующей, творческой деятельности;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5"/>
        </w:tabs>
        <w:ind w:left="720" w:right="20"/>
      </w:pPr>
      <w:r>
        <w:t>формирование готовности и способности к выбору индивидуальной траектории пос</w:t>
      </w:r>
      <w:r>
        <w:t>ледующего профессионального образования для деятельности в сфере промышленного производства;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0"/>
        </w:tabs>
        <w:ind w:left="720" w:right="20"/>
      </w:pPr>
      <w: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</w:t>
      </w:r>
      <w:r>
        <w:t>ости природной, социальной, культурной, технической среды, используя для этого технико-технологические знания.</w:t>
      </w:r>
    </w:p>
    <w:p w:rsidR="005A491C" w:rsidRDefault="00137533">
      <w:pPr>
        <w:pStyle w:val="30"/>
        <w:framePr w:w="9312" w:h="13988" w:hRule="exact" w:wrap="none" w:vAnchor="page" w:hAnchor="page" w:x="1300" w:y="1855"/>
        <w:shd w:val="clear" w:color="auto" w:fill="auto"/>
        <w:ind w:left="20"/>
      </w:pPr>
      <w:r>
        <w:t>Задачи обучения: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0"/>
        </w:tabs>
        <w:ind w:left="720" w:right="20"/>
      </w:pPr>
      <w:r>
        <w:t>овладение необходимыми в повседневной жизни базовыми приемами ручного и механизированного труда с использованием распространенны</w:t>
      </w:r>
      <w:r>
        <w:t>х инструментов, механизмов и машин, способами управления отдельными видами распространенной в быту техники, необходимой в обыденной жизни и будущей профессиональной деятельности;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26"/>
        </w:tabs>
        <w:ind w:left="720" w:right="20"/>
      </w:pPr>
      <w:r>
        <w:t>развитие личности обучающихся, их интеллектуальное и нравственное совершенств</w:t>
      </w:r>
      <w:r>
        <w:t>ование, формирование у них толерантных отношений и экологически целесообразного поведения в быту и трудовой деятельности;</w:t>
      </w:r>
    </w:p>
    <w:p w:rsidR="005A491C" w:rsidRDefault="00137533">
      <w:pPr>
        <w:pStyle w:val="21"/>
        <w:framePr w:w="9312" w:h="13988" w:hRule="exact" w:wrap="none" w:vAnchor="page" w:hAnchor="page" w:x="1300" w:y="1855"/>
        <w:numPr>
          <w:ilvl w:val="0"/>
          <w:numId w:val="1"/>
        </w:numPr>
        <w:shd w:val="clear" w:color="auto" w:fill="auto"/>
        <w:tabs>
          <w:tab w:val="left" w:pos="730"/>
        </w:tabs>
        <w:ind w:left="720" w:right="20"/>
      </w:pPr>
      <w:r>
        <w:t>приобретение опыта созидательной и творческой деятельности, опыта познания и самообразования; навыков, составляющих основу ключевых ко</w:t>
      </w:r>
      <w:r>
        <w:t>мпетентностей и имеющих универсальное значение для различных видов деятельности.</w:t>
      </w:r>
    </w:p>
    <w:p w:rsidR="005A491C" w:rsidRDefault="00137533">
      <w:pPr>
        <w:pStyle w:val="21"/>
        <w:framePr w:w="9312" w:h="13988" w:hRule="exact" w:wrap="none" w:vAnchor="page" w:hAnchor="page" w:x="1300" w:y="1855"/>
        <w:shd w:val="clear" w:color="auto" w:fill="auto"/>
        <w:ind w:left="720" w:right="20" w:firstLine="680"/>
      </w:pPr>
      <w:r>
        <w:t>Приоритетными методами обучения индустриальным технологиям являются упражнения, лабораторно-практические и практические работы, выполнение творческих проектов. Лабораторно-пра</w:t>
      </w:r>
      <w:r>
        <w:t>ктические работы выполняются преимущественно по материаловедению и машиноведению. Все практические</w:t>
      </w:r>
    </w:p>
    <w:p w:rsidR="005A491C" w:rsidRDefault="005A491C">
      <w:pPr>
        <w:rPr>
          <w:sz w:val="2"/>
          <w:szCs w:val="2"/>
        </w:rPr>
        <w:sectPr w:rsidR="005A491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740" w:right="20" w:firstLine="0"/>
      </w:pPr>
      <w:r>
        <w:rPr>
          <w:rStyle w:val="0pt"/>
        </w:rPr>
        <w:lastRenderedPageBreak/>
        <w:t xml:space="preserve">работы направлены на освоение различных технологий обработки материалов, выполнение графических и расчётных операций, освоение </w:t>
      </w:r>
      <w:r>
        <w:rPr>
          <w:rStyle w:val="0pt"/>
        </w:rPr>
        <w:t>строительно</w:t>
      </w:r>
      <w:r>
        <w:rPr>
          <w:rStyle w:val="0pt"/>
        </w:rPr>
        <w:softHyphen/>
        <w:t>отделочных, ремонтных, санитарно-технических, электромонтажных работ и выполнение проектов.</w:t>
      </w:r>
    </w:p>
    <w:p w:rsidR="005A491C" w:rsidRDefault="00137533">
      <w:pPr>
        <w:pStyle w:val="20"/>
        <w:framePr w:w="9336" w:h="14013" w:hRule="exact" w:wrap="none" w:vAnchor="page" w:hAnchor="page" w:x="1273" w:y="1012"/>
        <w:shd w:val="clear" w:color="auto" w:fill="auto"/>
        <w:spacing w:after="0" w:line="274" w:lineRule="exact"/>
        <w:ind w:left="1440"/>
        <w:jc w:val="left"/>
      </w:pPr>
      <w:r>
        <w:rPr>
          <w:rStyle w:val="211pt0pt"/>
          <w:b/>
          <w:bCs/>
        </w:rPr>
        <w:t>Содержание учебного предмета технологии</w:t>
      </w:r>
    </w:p>
    <w:p w:rsidR="005A491C" w:rsidRDefault="00137533">
      <w:pPr>
        <w:pStyle w:val="30"/>
        <w:framePr w:w="9336" w:h="14013" w:hRule="exact" w:wrap="none" w:vAnchor="page" w:hAnchor="page" w:x="1273" w:y="1012"/>
        <w:shd w:val="clear" w:color="auto" w:fill="auto"/>
        <w:spacing w:line="274" w:lineRule="exact"/>
        <w:ind w:left="60"/>
        <w:jc w:val="both"/>
      </w:pPr>
      <w:r>
        <w:rPr>
          <w:rStyle w:val="311pt0pt"/>
          <w:b/>
          <w:bCs/>
          <w:i/>
          <w:iCs/>
        </w:rPr>
        <w:t>Введение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Основные теоретические сведенья: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общим правилам техники безопасности.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 xml:space="preserve">что такое творческий проект. </w:t>
      </w:r>
      <w:r>
        <w:rPr>
          <w:rStyle w:val="0pt"/>
        </w:rPr>
        <w:t>Этапы выполнения проекта.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Практические работы: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пользоваться ПТБ.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выполнять проект, знать этапы проекта.</w:t>
      </w:r>
    </w:p>
    <w:p w:rsidR="005A491C" w:rsidRDefault="00137533">
      <w:pPr>
        <w:pStyle w:val="30"/>
        <w:framePr w:w="9336" w:h="14013" w:hRule="exact" w:wrap="none" w:vAnchor="page" w:hAnchor="page" w:x="1273" w:y="1012"/>
        <w:shd w:val="clear" w:color="auto" w:fill="auto"/>
        <w:spacing w:line="274" w:lineRule="exact"/>
        <w:ind w:left="60"/>
        <w:jc w:val="both"/>
      </w:pPr>
      <w:r>
        <w:rPr>
          <w:rStyle w:val="311pt0pt"/>
          <w:b/>
          <w:bCs/>
          <w:i/>
          <w:iCs/>
        </w:rPr>
        <w:t>Технологии обработки конструкционных материалов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Основные теоретические сведенья: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85"/>
        </w:tabs>
        <w:spacing w:line="274" w:lineRule="exact"/>
        <w:ind w:left="60" w:firstLine="0"/>
      </w:pPr>
      <w:r>
        <w:rPr>
          <w:rStyle w:val="0pt"/>
        </w:rPr>
        <w:t>технологии ручной обработки древесины и древесных материалов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технологии</w:t>
      </w:r>
      <w:r>
        <w:rPr>
          <w:rStyle w:val="0pt"/>
        </w:rPr>
        <w:t xml:space="preserve"> машинной обработки древесины и древесных материалов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>технологии ручной обработки металлов и искусственных материалов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right="1720" w:firstLine="0"/>
        <w:jc w:val="left"/>
      </w:pPr>
      <w:r>
        <w:rPr>
          <w:rStyle w:val="0pt"/>
        </w:rPr>
        <w:t>технологии машинной обработки металлов и искусственных материалов Практические работы: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 xml:space="preserve">распознавать природные пороки древесины в </w:t>
      </w:r>
      <w:r>
        <w:rPr>
          <w:rStyle w:val="0pt"/>
        </w:rPr>
        <w:t>заготовках.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>читать сборочные чертежи.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определять последовательность сборки изделия по технологической документации.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252"/>
        </w:tabs>
        <w:spacing w:line="274" w:lineRule="exact"/>
        <w:ind w:left="60" w:firstLine="0"/>
      </w:pPr>
      <w:r>
        <w:rPr>
          <w:rStyle w:val="0pt"/>
        </w:rPr>
        <w:t>изготовлять изделия из древесины с соединением брусков внакладку.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изготовлять детали, имеющие цилиндрическую и коническую форму.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осуществлят</w:t>
      </w:r>
      <w:r>
        <w:rPr>
          <w:rStyle w:val="0pt"/>
        </w:rPr>
        <w:t>ь сборку изделий по технологической документации.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>использовать ПК для подготовки графической документации.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-управлять токарным станком для обработки древесины.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85"/>
        </w:tabs>
        <w:spacing w:line="274" w:lineRule="exact"/>
        <w:ind w:left="60" w:firstLine="0"/>
      </w:pPr>
      <w:r>
        <w:rPr>
          <w:rStyle w:val="0pt"/>
        </w:rPr>
        <w:t>точить детали цилиндрической и конической формы на токарном станке.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right="320" w:firstLine="0"/>
        <w:jc w:val="left"/>
      </w:pPr>
      <w:r>
        <w:rPr>
          <w:rStyle w:val="0pt"/>
        </w:rPr>
        <w:t xml:space="preserve">применять контрольно-измерительные инструменты при выполнении токарных работ. </w:t>
      </w:r>
      <w:r>
        <w:rPr>
          <w:rStyle w:val="0pt0"/>
        </w:rPr>
        <w:t>Технологии художественно - прикладной обработки материалов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Основные теоретические сведенья: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right="320" w:firstLine="0"/>
        <w:jc w:val="left"/>
      </w:pPr>
      <w:r>
        <w:rPr>
          <w:rStyle w:val="0pt"/>
        </w:rPr>
        <w:t>технологии художественно - прикладной обработки материалов -разрабатывать изделия с уч</w:t>
      </w:r>
      <w:r>
        <w:rPr>
          <w:rStyle w:val="0pt"/>
        </w:rPr>
        <w:t>ётом назначения и эстетических свойств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firstLine="0"/>
      </w:pPr>
      <w:r>
        <w:rPr>
          <w:rStyle w:val="0pt"/>
        </w:rPr>
        <w:t>выбирать материалы и заготовки для резьбы по дереву.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right="320" w:firstLine="0"/>
        <w:jc w:val="left"/>
      </w:pPr>
      <w:r>
        <w:rPr>
          <w:rStyle w:val="0pt"/>
        </w:rPr>
        <w:t>осваивать приёмы выполнения основных операций ручными инструментами. Практические работы: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spacing w:line="274" w:lineRule="exact"/>
        <w:ind w:left="60" w:right="320" w:firstLine="0"/>
        <w:jc w:val="left"/>
      </w:pPr>
      <w:r>
        <w:rPr>
          <w:rStyle w:val="0pt"/>
        </w:rPr>
        <w:t xml:space="preserve">изготовлять изделия, содержащие художественную резьбу, по эскизам и чертежам. </w:t>
      </w:r>
      <w:r>
        <w:rPr>
          <w:rStyle w:val="0pt0"/>
        </w:rPr>
        <w:t>Технологии домашнего хозяйства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spacing w:line="274" w:lineRule="exact"/>
        <w:ind w:left="60" w:firstLine="0"/>
      </w:pPr>
      <w:r>
        <w:rPr>
          <w:rStyle w:val="0pt"/>
        </w:rPr>
        <w:t>Основные теоретические сведенья: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85"/>
        </w:tabs>
        <w:spacing w:line="274" w:lineRule="exact"/>
        <w:ind w:left="60" w:firstLine="0"/>
      </w:pPr>
      <w:r>
        <w:rPr>
          <w:rStyle w:val="0pt"/>
        </w:rPr>
        <w:t>технологии ремонта деталей интерьера, одежды и обуви и ухода за ними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74" w:lineRule="exact"/>
        <w:ind w:left="60" w:firstLine="0"/>
      </w:pPr>
      <w:r>
        <w:rPr>
          <w:rStyle w:val="0pt"/>
        </w:rPr>
        <w:t>технологии ремонтно-отделочных работ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0"/>
        </w:tabs>
        <w:spacing w:line="220" w:lineRule="exact"/>
        <w:ind w:left="60" w:firstLine="0"/>
      </w:pPr>
      <w:r>
        <w:rPr>
          <w:rStyle w:val="0pt"/>
        </w:rPr>
        <w:t>технолог</w:t>
      </w:r>
      <w:r>
        <w:rPr>
          <w:rStyle w:val="0pt"/>
        </w:rPr>
        <w:t>ии ремонта элементов систем водоснабжения и канализации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233"/>
        </w:tabs>
        <w:ind w:left="60" w:right="20" w:firstLine="0"/>
      </w:pPr>
      <w:r>
        <w:rPr>
          <w:rStyle w:val="0pt"/>
        </w:rPr>
        <w:t>выполнять мелкий ремонт одежды, чистку обуви, мебели, изготовлять полезные вещи для дома.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ind w:left="60" w:right="20" w:firstLine="0"/>
      </w:pPr>
      <w:r>
        <w:rPr>
          <w:rStyle w:val="0pt"/>
        </w:rPr>
        <w:t>-проводить несложные ремонтные штукатурные работы, работать инструментами для штукатурных работ, разрабатывать</w:t>
      </w:r>
      <w:r>
        <w:rPr>
          <w:rStyle w:val="0pt"/>
        </w:rPr>
        <w:t xml:space="preserve"> эскизы оформления стен декоративными элементами, изучать виды обоев, осуществлять подбор обоев по образцам, выполнять упражнения по наклейке образцов обоев</w:t>
      </w:r>
    </w:p>
    <w:p w:rsidR="005A491C" w:rsidRDefault="00137533">
      <w:pPr>
        <w:pStyle w:val="30"/>
        <w:framePr w:w="9336" w:h="14013" w:hRule="exact" w:wrap="none" w:vAnchor="page" w:hAnchor="page" w:x="1273" w:y="1012"/>
        <w:shd w:val="clear" w:color="auto" w:fill="auto"/>
        <w:ind w:left="60"/>
        <w:jc w:val="both"/>
      </w:pPr>
      <w:r>
        <w:rPr>
          <w:rStyle w:val="311pt0pt"/>
          <w:b/>
          <w:bCs/>
          <w:i/>
          <w:iCs/>
        </w:rPr>
        <w:t>Технологии исследовательской и опытной деятельности</w:t>
      </w:r>
    </w:p>
    <w:p w:rsidR="005A491C" w:rsidRDefault="00137533">
      <w:pPr>
        <w:pStyle w:val="21"/>
        <w:framePr w:w="9336" w:h="14013" w:hRule="exact" w:wrap="none" w:vAnchor="page" w:hAnchor="page" w:x="1273" w:y="1012"/>
        <w:shd w:val="clear" w:color="auto" w:fill="auto"/>
        <w:ind w:left="60" w:firstLine="0"/>
      </w:pPr>
      <w:r>
        <w:rPr>
          <w:rStyle w:val="0pt"/>
        </w:rPr>
        <w:t>Основные теоретические сведенья:</w:t>
      </w:r>
    </w:p>
    <w:p w:rsidR="005A491C" w:rsidRDefault="00137533">
      <w:pPr>
        <w:pStyle w:val="21"/>
        <w:framePr w:w="9336" w:h="14013" w:hRule="exact" w:wrap="none" w:vAnchor="page" w:hAnchor="page" w:x="1273" w:y="1012"/>
        <w:numPr>
          <w:ilvl w:val="0"/>
          <w:numId w:val="2"/>
        </w:numPr>
        <w:shd w:val="clear" w:color="auto" w:fill="auto"/>
        <w:tabs>
          <w:tab w:val="left" w:pos="194"/>
        </w:tabs>
        <w:ind w:left="60" w:firstLine="0"/>
      </w:pPr>
      <w:r>
        <w:rPr>
          <w:rStyle w:val="0pt"/>
        </w:rPr>
        <w:t>исследовательс</w:t>
      </w:r>
      <w:r>
        <w:rPr>
          <w:rStyle w:val="0pt"/>
        </w:rPr>
        <w:t>кая и созидательная деятельность</w:t>
      </w:r>
    </w:p>
    <w:p w:rsidR="005A491C" w:rsidRDefault="005A491C">
      <w:pPr>
        <w:rPr>
          <w:sz w:val="2"/>
          <w:szCs w:val="2"/>
        </w:rPr>
        <w:sectPr w:rsidR="005A491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after="145" w:line="220" w:lineRule="exact"/>
        <w:ind w:left="280" w:firstLine="0"/>
        <w:jc w:val="center"/>
      </w:pPr>
      <w:r>
        <w:rPr>
          <w:rStyle w:val="0pt"/>
        </w:rPr>
        <w:lastRenderedPageBreak/>
        <w:t>Требования к уровню подготовки учащихся к окончанию 6 класса</w:t>
      </w:r>
    </w:p>
    <w:p w:rsidR="005A491C" w:rsidRDefault="00137533">
      <w:pPr>
        <w:pStyle w:val="40"/>
        <w:framePr w:w="9550" w:h="14541" w:hRule="exact" w:wrap="none" w:vAnchor="page" w:hAnchor="page" w:x="1194" w:y="996"/>
        <w:shd w:val="clear" w:color="auto" w:fill="auto"/>
        <w:spacing w:before="0"/>
        <w:ind w:left="100" w:right="1220"/>
      </w:pPr>
      <w: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100" w:right="240" w:firstLine="0"/>
        <w:jc w:val="left"/>
      </w:pPr>
      <w:r>
        <w:rPr>
          <w:rStyle w:val="0pt1"/>
        </w:rPr>
        <w:t>Личностными результатами</w:t>
      </w:r>
      <w:r>
        <w:rPr>
          <w:rStyle w:val="0pt2"/>
        </w:rPr>
        <w:t xml:space="preserve"> </w:t>
      </w:r>
      <w:r>
        <w:rPr>
          <w:rStyle w:val="0pt"/>
        </w:rPr>
        <w:t>освоения учащимися основной школы курса «Технология» являются: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19"/>
        </w:tabs>
        <w:spacing w:line="274" w:lineRule="exact"/>
        <w:ind w:left="100" w:firstLine="180"/>
        <w:jc w:val="left"/>
      </w:pPr>
      <w:r>
        <w:rPr>
          <w:rStyle w:val="0pt"/>
        </w:rPr>
        <w:t>проявление познавательных интересов и активности в данной области;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10"/>
        </w:tabs>
        <w:spacing w:line="274" w:lineRule="exact"/>
        <w:ind w:left="100" w:firstLine="180"/>
        <w:jc w:val="left"/>
      </w:pPr>
      <w:r>
        <w:rPr>
          <w:rStyle w:val="0pt"/>
        </w:rPr>
        <w:t>развитие трудолюбия и ответственности за качество своей деятельности;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 xml:space="preserve">овладение установками, нормами и правилами научной </w:t>
      </w:r>
      <w:r>
        <w:rPr>
          <w:rStyle w:val="0pt"/>
        </w:rPr>
        <w:t>организации умственного и физического труда;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>осознание необходимости общественно полезного труда как условия безопасной и эффективн</w:t>
      </w:r>
      <w:r>
        <w:rPr>
          <w:rStyle w:val="0pt"/>
        </w:rPr>
        <w:t>ой социализации;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14"/>
        </w:tabs>
        <w:spacing w:line="274" w:lineRule="exact"/>
        <w:ind w:left="100" w:firstLine="180"/>
        <w:jc w:val="left"/>
      </w:pPr>
      <w:r>
        <w:rPr>
          <w:rStyle w:val="0pt"/>
        </w:rPr>
        <w:t>бережное отношение к природным и хозяйственным ресурсам;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100" w:right="240" w:firstLine="0"/>
        <w:jc w:val="left"/>
      </w:pPr>
      <w:r>
        <w:rPr>
          <w:rStyle w:val="0pt1"/>
        </w:rPr>
        <w:t>Метапредметными результатамиосвоевяя</w:t>
      </w:r>
      <w:r>
        <w:rPr>
          <w:rStyle w:val="0pt2"/>
        </w:rPr>
        <w:t xml:space="preserve"> </w:t>
      </w:r>
      <w:r>
        <w:rPr>
          <w:rStyle w:val="0pt"/>
        </w:rPr>
        <w:t>учащимися основной школы курса «Технология» являются: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84"/>
        </w:tabs>
        <w:spacing w:line="274" w:lineRule="exact"/>
        <w:ind w:left="100" w:right="240" w:firstLine="180"/>
        <w:jc w:val="left"/>
      </w:pPr>
      <w:r>
        <w:rPr>
          <w:rStyle w:val="0pt"/>
        </w:rPr>
        <w:t>алгоритмизированное планирование процесса учащимися познавательно-трудовой деятельности;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89"/>
        </w:tabs>
        <w:spacing w:line="274" w:lineRule="exact"/>
        <w:ind w:left="100" w:right="240" w:firstLine="180"/>
        <w:jc w:val="left"/>
      </w:pPr>
      <w:r>
        <w:rPr>
          <w:rStyle w:val="0pt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225"/>
        </w:tabs>
        <w:spacing w:line="274" w:lineRule="exact"/>
        <w:ind w:left="280" w:right="240" w:hanging="180"/>
      </w:pPr>
      <w:r>
        <w:rPr>
          <w:rStyle w:val="0pt"/>
        </w:rPr>
        <w:t>умение применять в практиче</w:t>
      </w:r>
      <w:r>
        <w:rPr>
          <w:rStyle w:val="0pt"/>
        </w:rPr>
        <w:t>ской деятельности знаний, полученных при изучении основных наук;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100" w:right="520" w:firstLine="0"/>
        <w:jc w:val="left"/>
      </w:pPr>
      <w:r>
        <w:rPr>
          <w:rStyle w:val="0pt"/>
        </w:rPr>
        <w:t>• использование дополнительной информации при проектировании и создании объектов труда;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14"/>
        </w:tabs>
        <w:spacing w:line="274" w:lineRule="exact"/>
        <w:ind w:left="100" w:firstLine="180"/>
        <w:jc w:val="left"/>
      </w:pPr>
      <w:r>
        <w:rPr>
          <w:rStyle w:val="0pt"/>
        </w:rPr>
        <w:t>поиск новых решений возникшей технической или организационной проблемы;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84"/>
        </w:tabs>
        <w:spacing w:line="274" w:lineRule="exact"/>
        <w:ind w:left="100" w:right="240" w:firstLine="180"/>
        <w:jc w:val="left"/>
      </w:pPr>
      <w:r>
        <w:rPr>
          <w:rStyle w:val="0pt"/>
        </w:rPr>
        <w:t xml:space="preserve">приведение примеров, подбор </w:t>
      </w:r>
      <w:r>
        <w:rPr>
          <w:rStyle w:val="0pt"/>
        </w:rPr>
        <w:t>аргументов, формулирование выводов по обоснованию технико-технологического и организационного решения;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</w:t>
      </w:r>
      <w:r>
        <w:rPr>
          <w:rStyle w:val="0pt"/>
        </w:rPr>
        <w:t>анных;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546"/>
        </w:tabs>
        <w:spacing w:line="274" w:lineRule="exact"/>
        <w:ind w:left="100" w:right="240" w:firstLine="180"/>
        <w:jc w:val="left"/>
      </w:pPr>
      <w:r>
        <w:rPr>
          <w:rStyle w:val="0pt"/>
        </w:rPr>
        <w:t>согласование и координация совместной познавательно-трудовой деятельности с другими ее участниками;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84"/>
        </w:tabs>
        <w:spacing w:line="274" w:lineRule="exact"/>
        <w:ind w:left="100" w:right="240" w:firstLine="180"/>
        <w:jc w:val="left"/>
      </w:pPr>
      <w:r>
        <w:rPr>
          <w:rStyle w:val="0pt"/>
        </w:rPr>
        <w:t>оценивание своей познавательно-трудовой дея</w:t>
      </w:r>
      <w:r>
        <w:rPr>
          <w:rStyle w:val="0pt"/>
        </w:rPr>
        <w:t>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479"/>
        </w:tabs>
        <w:spacing w:line="274" w:lineRule="exact"/>
        <w:ind w:left="100" w:right="240" w:firstLine="180"/>
        <w:jc w:val="left"/>
      </w:pPr>
      <w:r>
        <w:rPr>
          <w:rStyle w:val="0pt"/>
        </w:rPr>
        <w:t>соблюдение норм и правил культуры труда в соответствии с технологической культурой производства;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100" w:right="520" w:firstLine="0"/>
        <w:jc w:val="left"/>
      </w:pPr>
      <w:r>
        <w:rPr>
          <w:rStyle w:val="0pt1"/>
        </w:rPr>
        <w:t>Предметным резул ь та</w:t>
      </w:r>
      <w:r>
        <w:rPr>
          <w:rStyle w:val="0pt1"/>
        </w:rPr>
        <w:t xml:space="preserve"> т ом</w:t>
      </w:r>
      <w:r>
        <w:rPr>
          <w:rStyle w:val="0pt2"/>
        </w:rPr>
        <w:t xml:space="preserve"> </w:t>
      </w:r>
      <w:r>
        <w:rPr>
          <w:rStyle w:val="0pt"/>
        </w:rPr>
        <w:t>освоения учащимися основной школы курса «Технология» являются: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280" w:hanging="180"/>
      </w:pPr>
      <w:r>
        <w:rPr>
          <w:rStyle w:val="0pt"/>
        </w:rPr>
        <w:t>в познавательной сфере: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230"/>
        </w:tabs>
        <w:spacing w:line="274" w:lineRule="exact"/>
        <w:ind w:left="280" w:right="240" w:hanging="180"/>
      </w:pPr>
      <w:r>
        <w:rPr>
          <w:rStyle w:val="0pt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230"/>
        </w:tabs>
        <w:spacing w:line="274" w:lineRule="exact"/>
        <w:ind w:left="280" w:right="240" w:hanging="180"/>
      </w:pPr>
      <w:r>
        <w:rPr>
          <w:rStyle w:val="0pt"/>
        </w:rPr>
        <w:t xml:space="preserve">распознавание видов, назначения и материалов, </w:t>
      </w:r>
      <w:r>
        <w:rPr>
          <w:rStyle w:val="0pt"/>
        </w:rPr>
        <w:t>инструментов и приспособлений, применяемых в технологических процессах при изучении разделов «Технологии обработки конструкционных материалов», «Технологии домашнего хозяйства».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230"/>
        </w:tabs>
        <w:spacing w:line="274" w:lineRule="exact"/>
        <w:ind w:left="280" w:right="1780" w:hanging="180"/>
        <w:jc w:val="left"/>
      </w:pPr>
      <w:r>
        <w:rPr>
          <w:rStyle w:val="0pt"/>
        </w:rPr>
        <w:t>владение способами научной организации труда, формами деятельности, соответств</w:t>
      </w:r>
      <w:r>
        <w:rPr>
          <w:rStyle w:val="0pt"/>
        </w:rPr>
        <w:t>ующими культуре труда;</w:t>
      </w:r>
    </w:p>
    <w:p w:rsidR="005A491C" w:rsidRDefault="00137533">
      <w:pPr>
        <w:pStyle w:val="21"/>
        <w:framePr w:w="9550" w:h="14541" w:hRule="exact" w:wrap="none" w:vAnchor="page" w:hAnchor="page" w:x="1194" w:y="996"/>
        <w:shd w:val="clear" w:color="auto" w:fill="auto"/>
        <w:spacing w:line="274" w:lineRule="exact"/>
        <w:ind w:left="280" w:hanging="180"/>
      </w:pPr>
      <w:r>
        <w:rPr>
          <w:rStyle w:val="0pt"/>
        </w:rPr>
        <w:t>в мотивационной сфере:</w:t>
      </w:r>
    </w:p>
    <w:p w:rsidR="005A491C" w:rsidRDefault="00137533">
      <w:pPr>
        <w:pStyle w:val="21"/>
        <w:framePr w:w="9550" w:h="14541" w:hRule="exact" w:wrap="none" w:vAnchor="page" w:hAnchor="page" w:x="1194" w:y="996"/>
        <w:numPr>
          <w:ilvl w:val="0"/>
          <w:numId w:val="3"/>
        </w:numPr>
        <w:shd w:val="clear" w:color="auto" w:fill="auto"/>
        <w:tabs>
          <w:tab w:val="left" w:pos="292"/>
        </w:tabs>
        <w:spacing w:line="274" w:lineRule="exact"/>
        <w:ind w:left="280" w:hanging="180"/>
      </w:pPr>
      <w:r>
        <w:rPr>
          <w:rStyle w:val="0pt"/>
        </w:rPr>
        <w:t>оценивание своей способности и готовности к труду;</w:t>
      </w:r>
    </w:p>
    <w:p w:rsidR="005A491C" w:rsidRDefault="005A491C">
      <w:pPr>
        <w:rPr>
          <w:sz w:val="2"/>
          <w:szCs w:val="2"/>
        </w:rPr>
        <w:sectPr w:rsidR="005A491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2"/>
        </w:tabs>
        <w:spacing w:line="274" w:lineRule="exact"/>
        <w:ind w:left="140" w:firstLine="0"/>
        <w:jc w:val="left"/>
      </w:pPr>
      <w:r>
        <w:rPr>
          <w:rStyle w:val="0pt"/>
        </w:rPr>
        <w:lastRenderedPageBreak/>
        <w:t>осознание ответственности за качество результатов труда;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2"/>
        </w:tabs>
        <w:spacing w:line="274" w:lineRule="exact"/>
        <w:ind w:left="140" w:right="1100" w:firstLine="0"/>
        <w:jc w:val="left"/>
      </w:pPr>
      <w:r>
        <w:rPr>
          <w:rStyle w:val="0pt"/>
        </w:rPr>
        <w:t xml:space="preserve">наличие экологической культуры при обосновании выбора объектов труда и </w:t>
      </w:r>
      <w:r>
        <w:rPr>
          <w:rStyle w:val="0pt"/>
        </w:rPr>
        <w:t>выполнении работ;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2"/>
        </w:tabs>
        <w:spacing w:line="274" w:lineRule="exact"/>
        <w:ind w:left="140" w:firstLine="0"/>
        <w:jc w:val="left"/>
      </w:pPr>
      <w:r>
        <w:rPr>
          <w:rStyle w:val="0pt"/>
        </w:rPr>
        <w:t>стремление к экономичности и бережливости в расходовании времени, материалов при обработке древесины и металлов;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line="274" w:lineRule="exact"/>
        <w:ind w:left="140" w:firstLine="0"/>
        <w:jc w:val="left"/>
      </w:pPr>
      <w:r>
        <w:rPr>
          <w:rStyle w:val="0pt"/>
        </w:rPr>
        <w:t>в трудовой сфере: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4" w:lineRule="exact"/>
        <w:ind w:left="140" w:firstLine="0"/>
        <w:jc w:val="left"/>
      </w:pPr>
      <w:r>
        <w:rPr>
          <w:rStyle w:val="0pt"/>
        </w:rPr>
        <w:t>планирование технологического процесса;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4" w:lineRule="exact"/>
        <w:ind w:left="140" w:firstLine="0"/>
        <w:jc w:val="left"/>
      </w:pPr>
      <w:r>
        <w:rPr>
          <w:rStyle w:val="0pt"/>
        </w:rPr>
        <w:t>подбор материалов, инструментов и оборудования с учетом характера о</w:t>
      </w:r>
      <w:r>
        <w:rPr>
          <w:rStyle w:val="0pt"/>
        </w:rPr>
        <w:t>бъекта труда и технологической последовательности;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4" w:lineRule="exact"/>
        <w:ind w:left="140" w:firstLine="0"/>
        <w:jc w:val="left"/>
      </w:pPr>
      <w:r>
        <w:rPr>
          <w:rStyle w:val="0pt"/>
        </w:rPr>
        <w:t>соблюдение норм и правил безопасности, правил санитарии и гигиены;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4" w:lineRule="exact"/>
        <w:ind w:left="140" w:firstLine="0"/>
        <w:jc w:val="left"/>
      </w:pPr>
      <w:r>
        <w:rPr>
          <w:rStyle w:val="0pt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line="274" w:lineRule="exact"/>
        <w:ind w:left="140" w:firstLine="0"/>
        <w:jc w:val="left"/>
      </w:pPr>
      <w:r>
        <w:rPr>
          <w:rStyle w:val="0pt"/>
        </w:rPr>
        <w:t>в физ</w:t>
      </w:r>
      <w:r>
        <w:rPr>
          <w:rStyle w:val="0pt"/>
        </w:rPr>
        <w:t>иолого-психологической сфере: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0"/>
        </w:tabs>
        <w:spacing w:line="274" w:lineRule="exact"/>
        <w:ind w:left="140" w:firstLine="0"/>
        <w:jc w:val="left"/>
      </w:pPr>
      <w:r>
        <w:rPr>
          <w:rStyle w:val="0pt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9"/>
        </w:tabs>
        <w:spacing w:line="274" w:lineRule="exact"/>
        <w:ind w:left="140" w:firstLine="0"/>
        <w:jc w:val="left"/>
      </w:pPr>
      <w:r>
        <w:rPr>
          <w:rStyle w:val="0pt"/>
        </w:rPr>
        <w:t>достижение необходимой точности движений при выполнении различных технологических операций;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24"/>
        </w:tabs>
        <w:spacing w:line="274" w:lineRule="exact"/>
        <w:ind w:left="140" w:firstLine="0"/>
        <w:jc w:val="left"/>
      </w:pPr>
      <w:r>
        <w:rPr>
          <w:rStyle w:val="0pt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9"/>
        </w:tabs>
        <w:spacing w:line="274" w:lineRule="exact"/>
        <w:ind w:left="140" w:firstLine="0"/>
        <w:jc w:val="left"/>
      </w:pPr>
      <w:r>
        <w:rPr>
          <w:rStyle w:val="0pt"/>
        </w:rPr>
        <w:t>сочетание образного и логического мышления в процессе проектной деятельности; в эстетической сфере: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9"/>
        </w:tabs>
        <w:spacing w:line="274" w:lineRule="exact"/>
        <w:ind w:left="140" w:firstLine="0"/>
        <w:jc w:val="left"/>
      </w:pPr>
      <w:r>
        <w:rPr>
          <w:rStyle w:val="0pt"/>
        </w:rPr>
        <w:t>дизайнерское проектирование изделия или рациональн</w:t>
      </w:r>
      <w:r>
        <w:rPr>
          <w:rStyle w:val="0pt"/>
        </w:rPr>
        <w:t>ая эстетическая организация работ;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4"/>
        </w:tabs>
        <w:spacing w:line="274" w:lineRule="exact"/>
        <w:ind w:left="140" w:firstLine="0"/>
        <w:jc w:val="left"/>
      </w:pPr>
      <w:r>
        <w:rPr>
          <w:rStyle w:val="0pt"/>
        </w:rPr>
        <w:t>моделирование художественного оформления объекта труда при изучении раздела «Технологии художественно-прикладной обработки материалов»;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9"/>
        </w:tabs>
        <w:spacing w:line="274" w:lineRule="exact"/>
        <w:ind w:left="140" w:firstLine="0"/>
        <w:jc w:val="left"/>
      </w:pPr>
      <w:r>
        <w:rPr>
          <w:rStyle w:val="0pt"/>
        </w:rPr>
        <w:t>эстетическое и рациональное оснащение рабочего места с учетом требований эргономики и</w:t>
      </w:r>
      <w:r>
        <w:rPr>
          <w:rStyle w:val="0pt"/>
        </w:rPr>
        <w:t xml:space="preserve"> научной организации труда;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510"/>
        </w:tabs>
        <w:spacing w:line="274" w:lineRule="exact"/>
        <w:ind w:left="140" w:firstLine="0"/>
        <w:jc w:val="left"/>
      </w:pPr>
      <w:r>
        <w:rPr>
          <w:rStyle w:val="0pt"/>
        </w:rPr>
        <w:t>рациональный выбор рабочего костюма и опрятное содержание рабочей одежды; в коммуникативной сфере: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7"/>
        </w:tabs>
        <w:spacing w:line="274" w:lineRule="exact"/>
        <w:ind w:left="140" w:firstLine="0"/>
        <w:jc w:val="left"/>
      </w:pPr>
      <w:r>
        <w:rPr>
          <w:rStyle w:val="0pt"/>
        </w:rPr>
        <w:t>формирование рабочей группы для выполнения проекта;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2"/>
        </w:tabs>
        <w:spacing w:line="274" w:lineRule="exact"/>
        <w:ind w:left="140" w:firstLine="0"/>
        <w:jc w:val="left"/>
      </w:pPr>
      <w:r>
        <w:rPr>
          <w:rStyle w:val="0pt"/>
        </w:rPr>
        <w:t>публичная презентация и защита проекта, изделия, продукта труда;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332"/>
        </w:tabs>
        <w:spacing w:after="180" w:line="274" w:lineRule="exact"/>
        <w:ind w:left="140" w:firstLine="0"/>
        <w:jc w:val="left"/>
      </w:pPr>
      <w:r>
        <w:rPr>
          <w:rStyle w:val="0pt"/>
        </w:rPr>
        <w:t xml:space="preserve">разработка </w:t>
      </w:r>
      <w:r>
        <w:rPr>
          <w:rStyle w:val="0pt"/>
        </w:rPr>
        <w:t>вариантов рекламных образцов.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line="274" w:lineRule="exact"/>
        <w:ind w:left="3240" w:firstLine="0"/>
        <w:jc w:val="left"/>
      </w:pPr>
      <w:r>
        <w:rPr>
          <w:rStyle w:val="0pt"/>
        </w:rPr>
        <w:t>Место предмета в учебном плане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line="274" w:lineRule="exact"/>
        <w:ind w:left="140" w:firstLine="600"/>
      </w:pPr>
      <w:r>
        <w:rPr>
          <w:rStyle w:val="0pt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</w:t>
      </w:r>
      <w:r>
        <w:rPr>
          <w:rStyle w:val="0pt"/>
        </w:rPr>
        <w:t>ми среды техники и технологий, которая называется техносферой и является главной составляющей окружающей человека действительности. Искусственная среда — техносфера — опосредует взаимодействие людей друг с другом, со сферой природы и с социумом.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line="274" w:lineRule="exact"/>
        <w:ind w:left="140" w:firstLine="600"/>
      </w:pPr>
      <w:r>
        <w:rPr>
          <w:rStyle w:val="0pt"/>
        </w:rPr>
        <w:t>На изучени</w:t>
      </w:r>
      <w:r>
        <w:rPr>
          <w:rStyle w:val="0pt"/>
        </w:rPr>
        <w:t>е предмета отводится 2 ч в неделю, итого 68 ч за учебный год.</w:t>
      </w:r>
    </w:p>
    <w:p w:rsidR="005A491C" w:rsidRDefault="00137533">
      <w:pPr>
        <w:pStyle w:val="21"/>
        <w:framePr w:w="9307" w:h="13047" w:hRule="exact" w:wrap="none" w:vAnchor="page" w:hAnchor="page" w:x="1480" w:y="996"/>
        <w:shd w:val="clear" w:color="auto" w:fill="auto"/>
        <w:spacing w:after="176" w:line="274" w:lineRule="exact"/>
        <w:ind w:left="80" w:firstLine="0"/>
        <w:jc w:val="center"/>
      </w:pPr>
      <w:r>
        <w:rPr>
          <w:rStyle w:val="0pt"/>
        </w:rPr>
        <w:t>Учебное и учебно-методическое обеспечение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8" w:lineRule="exact"/>
        <w:ind w:left="140" w:firstLine="0"/>
        <w:jc w:val="left"/>
      </w:pPr>
      <w:r>
        <w:rPr>
          <w:rStyle w:val="0pt"/>
        </w:rPr>
        <w:t>Стенды и плакаты по технике безопасности;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4"/>
        </w:tabs>
        <w:spacing w:line="278" w:lineRule="exact"/>
        <w:ind w:left="140" w:firstLine="0"/>
        <w:jc w:val="left"/>
      </w:pPr>
      <w:r>
        <w:rPr>
          <w:rStyle w:val="0pt"/>
        </w:rPr>
        <w:t>компьютерные слайдовые презентации;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9"/>
        </w:tabs>
        <w:spacing w:line="278" w:lineRule="exact"/>
        <w:ind w:left="140" w:firstLine="0"/>
        <w:jc w:val="left"/>
      </w:pPr>
      <w:r>
        <w:rPr>
          <w:rStyle w:val="0pt"/>
        </w:rPr>
        <w:t>набор ручных инструментов и приспособлений;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9"/>
        </w:tabs>
        <w:spacing w:line="278" w:lineRule="exact"/>
        <w:ind w:left="140" w:firstLine="0"/>
        <w:jc w:val="left"/>
      </w:pPr>
      <w:r>
        <w:rPr>
          <w:rStyle w:val="0pt"/>
        </w:rPr>
        <w:t xml:space="preserve">оборудование для </w:t>
      </w:r>
      <w:r>
        <w:rPr>
          <w:rStyle w:val="0pt"/>
        </w:rPr>
        <w:t>лабораторно-практических работ;</w:t>
      </w:r>
    </w:p>
    <w:p w:rsidR="005A491C" w:rsidRDefault="00137533">
      <w:pPr>
        <w:pStyle w:val="21"/>
        <w:framePr w:w="9307" w:h="13047" w:hRule="exact" w:wrap="none" w:vAnchor="page" w:hAnchor="page" w:x="1480" w:y="996"/>
        <w:numPr>
          <w:ilvl w:val="0"/>
          <w:numId w:val="4"/>
        </w:numPr>
        <w:shd w:val="clear" w:color="auto" w:fill="auto"/>
        <w:tabs>
          <w:tab w:val="left" w:pos="279"/>
        </w:tabs>
        <w:spacing w:line="278" w:lineRule="exact"/>
        <w:ind w:left="140" w:firstLine="0"/>
        <w:jc w:val="left"/>
      </w:pPr>
      <w:r>
        <w:rPr>
          <w:rStyle w:val="0pt"/>
        </w:rPr>
        <w:t>набор электроприборов, машин, оборудования.</w:t>
      </w:r>
    </w:p>
    <w:p w:rsidR="005A491C" w:rsidRDefault="005A491C">
      <w:pPr>
        <w:rPr>
          <w:sz w:val="2"/>
          <w:szCs w:val="2"/>
        </w:rPr>
        <w:sectPr w:rsidR="005A491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91C" w:rsidRDefault="00137533">
      <w:pPr>
        <w:pStyle w:val="21"/>
        <w:framePr w:w="9547" w:h="885" w:hRule="exact" w:wrap="none" w:vAnchor="page" w:hAnchor="page" w:x="1000" w:y="1439"/>
        <w:shd w:val="clear" w:color="auto" w:fill="auto"/>
        <w:ind w:left="100" w:right="103" w:firstLine="0"/>
      </w:pPr>
      <w:r>
        <w:rPr>
          <w:rStyle w:val="1"/>
        </w:rPr>
        <w:lastRenderedPageBreak/>
        <w:t>Практические работы:</w:t>
      </w:r>
    </w:p>
    <w:p w:rsidR="005A491C" w:rsidRDefault="00137533">
      <w:pPr>
        <w:pStyle w:val="21"/>
        <w:framePr w:w="9547" w:h="885" w:hRule="exact" w:wrap="none" w:vAnchor="page" w:hAnchor="page" w:x="1000" w:y="1439"/>
        <w:shd w:val="clear" w:color="auto" w:fill="auto"/>
        <w:ind w:left="100" w:right="103" w:firstLine="0"/>
      </w:pPr>
      <w:r>
        <w:rPr>
          <w:rStyle w:val="1"/>
        </w:rPr>
        <w:t>-возможность сделать творческий проект и презентацию к нему и грамотно ее</w:t>
      </w:r>
      <w:r>
        <w:rPr>
          <w:rStyle w:val="1"/>
        </w:rPr>
        <w:br/>
        <w:t>представить.</w:t>
      </w:r>
    </w:p>
    <w:p w:rsidR="005A491C" w:rsidRDefault="00137533">
      <w:pPr>
        <w:pStyle w:val="a6"/>
        <w:framePr w:wrap="none" w:vAnchor="page" w:hAnchor="page" w:x="3620" w:y="2301"/>
        <w:shd w:val="clear" w:color="auto" w:fill="auto"/>
        <w:spacing w:line="220" w:lineRule="exact"/>
      </w:pPr>
      <w:r>
        <w:rPr>
          <w:rStyle w:val="a7"/>
          <w:b/>
          <w:bCs/>
        </w:rPr>
        <w:t>Примерный тематический план 6 класс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2515"/>
        <w:gridCol w:w="739"/>
        <w:gridCol w:w="739"/>
        <w:gridCol w:w="3912"/>
        <w:gridCol w:w="821"/>
      </w:tblGrid>
      <w:tr w:rsidR="005A491C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 xml:space="preserve">Название </w:t>
            </w:r>
            <w:r>
              <w:rPr>
                <w:rStyle w:val="1"/>
              </w:rPr>
              <w:t>раздела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Часы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Основные дидактические единицы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1834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класс</w:t>
            </w:r>
          </w:p>
        </w:tc>
        <w:tc>
          <w:tcPr>
            <w:tcW w:w="2515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1"/>
              </w:rPr>
              <w:t>В примерной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after="60" w:line="220" w:lineRule="exact"/>
              <w:ind w:left="1540" w:firstLine="0"/>
              <w:jc w:val="left"/>
            </w:pPr>
            <w:r>
              <w:rPr>
                <w:rStyle w:val="1"/>
              </w:rPr>
              <w:t>'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before="60" w:line="281" w:lineRule="exact"/>
              <w:ind w:firstLine="0"/>
              <w:jc w:val="center"/>
            </w:pPr>
            <w:r>
              <w:rPr>
                <w:rStyle w:val="1"/>
              </w:rPr>
              <w:t>В рабочей программе</w:t>
            </w:r>
          </w:p>
        </w:tc>
        <w:tc>
          <w:tcPr>
            <w:tcW w:w="3912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83" w:lineRule="exact"/>
              <w:ind w:firstLine="0"/>
              <w:jc w:val="center"/>
            </w:pPr>
            <w:r>
              <w:rPr>
                <w:rStyle w:val="1"/>
              </w:rPr>
              <w:t>Всего часов по теме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a8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68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a8"/>
              </w:rPr>
              <w:t>68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a8"/>
              </w:rPr>
              <w:t>Технология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a8"/>
              </w:rPr>
              <w:t>обработки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a8"/>
              </w:rPr>
              <w:t>конструкционных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a8"/>
              </w:rPr>
              <w:t>материалов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54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54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a8"/>
              </w:rPr>
              <w:t>54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22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1"/>
              </w:rPr>
              <w:t xml:space="preserve">Технология ручной обработки древесины и древесных </w:t>
            </w:r>
            <w:r>
              <w:rPr>
                <w:rStyle w:val="1"/>
              </w:rPr>
              <w:t>материалов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1"/>
              </w:rPr>
              <w:t>22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1"/>
              </w:rPr>
              <w:t>Технология художественно</w:t>
            </w:r>
            <w:r>
              <w:rPr>
                <w:rStyle w:val="1"/>
              </w:rPr>
              <w:softHyphen/>
              <w:t>прикладной обработки материалов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6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20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1"/>
              </w:rPr>
              <w:t>Технология ручной и машинной обработки металлов и искусственных материалов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1"/>
              </w:rPr>
              <w:t>20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a8"/>
              </w:rPr>
              <w:t>Технология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a8"/>
              </w:rPr>
              <w:t>домашнего</w:t>
            </w:r>
          </w:p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a8"/>
              </w:rPr>
              <w:t>хозяйства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a8"/>
              </w:rPr>
              <w:t>8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Технология домашнего хозяйства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1"/>
              </w:rPr>
              <w:t>8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80" w:lineRule="exact"/>
              <w:ind w:left="300" w:firstLine="0"/>
              <w:jc w:val="left"/>
            </w:pPr>
            <w:r>
              <w:rPr>
                <w:rStyle w:val="Consolas4pt0pt"/>
              </w:rPr>
              <w:t>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a8"/>
              </w:rPr>
              <w:t>Технологии исследовательской и опытнической деятельности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a8"/>
              </w:rPr>
              <w:t>12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a8"/>
              </w:rPr>
              <w:t>12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5A491C">
            <w:pPr>
              <w:framePr w:w="9542" w:h="8597" w:wrap="none" w:vAnchor="page" w:hAnchor="page" w:x="1002" w:y="2550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280" w:firstLine="0"/>
              <w:jc w:val="left"/>
            </w:pPr>
            <w:r>
              <w:rPr>
                <w:rStyle w:val="1"/>
              </w:rPr>
              <w:t>12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ind w:firstLine="0"/>
              <w:jc w:val="center"/>
            </w:pPr>
            <w:r>
              <w:rPr>
                <w:rStyle w:val="1"/>
              </w:rPr>
              <w:t>Технологии исследовательской и опытнической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1"/>
              </w:rPr>
              <w:t>12</w:t>
            </w:r>
          </w:p>
        </w:tc>
      </w:tr>
      <w:tr w:rsidR="005A491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right="120" w:firstLine="0"/>
              <w:jc w:val="right"/>
            </w:pPr>
            <w:r>
              <w:rPr>
                <w:rStyle w:val="a8"/>
              </w:rPr>
              <w:t>Итого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91C" w:rsidRDefault="00137533">
            <w:pPr>
              <w:pStyle w:val="21"/>
              <w:framePr w:w="9542" w:h="8597" w:wrap="none" w:vAnchor="page" w:hAnchor="page" w:x="1002" w:y="2550"/>
              <w:shd w:val="clear" w:color="auto" w:fill="auto"/>
              <w:spacing w:line="220" w:lineRule="exact"/>
              <w:ind w:left="320" w:firstLine="0"/>
              <w:jc w:val="left"/>
            </w:pPr>
            <w:r>
              <w:rPr>
                <w:rStyle w:val="a8"/>
              </w:rPr>
              <w:t>68</w:t>
            </w:r>
          </w:p>
        </w:tc>
      </w:tr>
    </w:tbl>
    <w:p w:rsidR="005A491C" w:rsidRDefault="005A491C">
      <w:pPr>
        <w:rPr>
          <w:sz w:val="2"/>
          <w:szCs w:val="2"/>
        </w:rPr>
        <w:sectPr w:rsidR="005A491C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491C" w:rsidRDefault="00137533">
      <w:pPr>
        <w:pStyle w:val="20"/>
        <w:framePr w:w="8952" w:h="6121" w:hRule="exact" w:wrap="none" w:vAnchor="page" w:hAnchor="page" w:x="1480" w:y="5424"/>
        <w:shd w:val="clear" w:color="auto" w:fill="auto"/>
        <w:spacing w:after="0" w:line="274" w:lineRule="exact"/>
        <w:ind w:left="2820"/>
        <w:jc w:val="left"/>
      </w:pPr>
      <w:r>
        <w:rPr>
          <w:rStyle w:val="211pt"/>
          <w:b/>
          <w:bCs/>
        </w:rPr>
        <w:lastRenderedPageBreak/>
        <w:t>Учебно-методическое обеспечение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51"/>
        </w:tabs>
        <w:spacing w:line="274" w:lineRule="exact"/>
        <w:ind w:left="360" w:right="20"/>
      </w:pPr>
      <w:r>
        <w:rPr>
          <w:rStyle w:val="0pt"/>
        </w:rPr>
        <w:t xml:space="preserve">Учебник «Технология» под редакцией Симоненко В.Д. 6 </w:t>
      </w:r>
      <w:r>
        <w:rPr>
          <w:rStyle w:val="0pt"/>
        </w:rPr>
        <w:t>класс. Москва. Издательство «Вентана- Граф», 2012.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75"/>
        </w:tabs>
        <w:spacing w:line="274" w:lineRule="exact"/>
        <w:ind w:left="360" w:right="20"/>
      </w:pPr>
      <w:r>
        <w:rPr>
          <w:rStyle w:val="0pt3"/>
        </w:rPr>
        <w:t>Боровков, Ю. А.</w:t>
      </w:r>
      <w:r>
        <w:rPr>
          <w:rStyle w:val="0pt"/>
        </w:rPr>
        <w:t xml:space="preserve"> Технический справочник учителя труда : пособие для учителей 4-8 кл. /Ю. А. Боровков, С. Ф. Легорнев, Б. А. Черепашенец. - 6-е изд., перераб. и доп.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6"/>
        </w:numPr>
        <w:shd w:val="clear" w:color="auto" w:fill="auto"/>
        <w:tabs>
          <w:tab w:val="left" w:pos="552"/>
        </w:tabs>
        <w:spacing w:line="274" w:lineRule="exact"/>
        <w:ind w:left="360" w:firstLine="0"/>
        <w:jc w:val="left"/>
      </w:pPr>
      <w:r>
        <w:rPr>
          <w:rStyle w:val="0pt"/>
        </w:rPr>
        <w:t>М. : Просвещение,2009.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75"/>
        </w:tabs>
        <w:spacing w:line="274" w:lineRule="exact"/>
        <w:ind w:left="360" w:right="20"/>
      </w:pPr>
      <w:r>
        <w:rPr>
          <w:rStyle w:val="0pt3"/>
        </w:rPr>
        <w:t>Ворошин, Г.</w:t>
      </w:r>
      <w:r>
        <w:rPr>
          <w:rStyle w:val="0pt"/>
        </w:rPr>
        <w:t xml:space="preserve"> ^.Заня</w:t>
      </w:r>
      <w:r>
        <w:rPr>
          <w:rStyle w:val="0pt"/>
        </w:rPr>
        <w:t>тие по трудовому обучению, бкл. Обработка древесины, металла, электротехнические и другие работы, ремонтные работы в быту : пособие для учителя труда/</w:t>
      </w:r>
    </w:p>
    <w:p w:rsidR="005A491C" w:rsidRDefault="00137533">
      <w:pPr>
        <w:pStyle w:val="21"/>
        <w:framePr w:w="8952" w:h="6121" w:hRule="exact" w:wrap="none" w:vAnchor="page" w:hAnchor="page" w:x="1480" w:y="5424"/>
        <w:shd w:val="clear" w:color="auto" w:fill="auto"/>
        <w:spacing w:line="274" w:lineRule="exact"/>
        <w:ind w:left="360" w:firstLine="0"/>
        <w:jc w:val="left"/>
      </w:pPr>
      <w:r>
        <w:rPr>
          <w:rStyle w:val="0pt"/>
        </w:rPr>
        <w:t>Г. Б. Ворошин, А. А. Воронов, А. И. Гедвилло [и др.] ; под ред. Д. А. Тхоржевского.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6"/>
        </w:numPr>
        <w:shd w:val="clear" w:color="auto" w:fill="auto"/>
        <w:tabs>
          <w:tab w:val="left" w:pos="552"/>
        </w:tabs>
        <w:spacing w:line="274" w:lineRule="exact"/>
        <w:ind w:left="360" w:firstLine="0"/>
        <w:jc w:val="left"/>
      </w:pPr>
      <w:r>
        <w:rPr>
          <w:rStyle w:val="0pt"/>
        </w:rPr>
        <w:t xml:space="preserve">2-е изд., перераб. и </w:t>
      </w:r>
      <w:r>
        <w:rPr>
          <w:rStyle w:val="0pt"/>
        </w:rPr>
        <w:t>доп. - М. : Просвещение, 2009.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42"/>
        </w:tabs>
        <w:spacing w:line="274" w:lineRule="exact"/>
        <w:ind w:left="360"/>
      </w:pPr>
      <w:r>
        <w:rPr>
          <w:rStyle w:val="0pt3"/>
        </w:rPr>
        <w:t>Дополнительное</w:t>
      </w:r>
      <w:r>
        <w:rPr>
          <w:rStyle w:val="0pt"/>
        </w:rPr>
        <w:t xml:space="preserve"> образование и воспитание : журн. - 2010. - № 3.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66"/>
        </w:tabs>
        <w:spacing w:line="274" w:lineRule="exact"/>
        <w:ind w:left="360" w:right="20"/>
      </w:pPr>
      <w:r>
        <w:rPr>
          <w:rStyle w:val="0pt3"/>
        </w:rPr>
        <w:t>Коваленко, В. И.</w:t>
      </w:r>
      <w:r>
        <w:rPr>
          <w:rStyle w:val="0pt"/>
        </w:rPr>
        <w:t xml:space="preserve"> Объекты труда, бкл. Обработка древесины и металла : пособие для учителя / В. И. Коваленко, В. В. Кулененок. - М.: Просвещение, 2009.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66"/>
        </w:tabs>
        <w:spacing w:line="274" w:lineRule="exact"/>
        <w:ind w:left="360" w:right="20"/>
      </w:pPr>
      <w:r>
        <w:rPr>
          <w:rStyle w:val="0pt3"/>
        </w:rPr>
        <w:t xml:space="preserve">Копелевич, </w:t>
      </w:r>
      <w:r>
        <w:rPr>
          <w:rStyle w:val="0pt3"/>
        </w:rPr>
        <w:t>В. Г.</w:t>
      </w:r>
      <w:r>
        <w:rPr>
          <w:rStyle w:val="0pt"/>
        </w:rPr>
        <w:t xml:space="preserve"> Слесарное дело / В. Г. Копелевич, И. Г. Спиридонов, Г. П. Буфетов. - М. : Просвещение, 2009.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70"/>
        </w:tabs>
        <w:spacing w:line="274" w:lineRule="exact"/>
        <w:ind w:left="360" w:right="20"/>
      </w:pPr>
      <w:r>
        <w:rPr>
          <w:rStyle w:val="0pt3"/>
        </w:rPr>
        <w:t>Маркуша, А. М.</w:t>
      </w:r>
      <w:r>
        <w:rPr>
          <w:rStyle w:val="0pt"/>
        </w:rPr>
        <w:t xml:space="preserve"> Про молоток, клещи и другие нужные вещи / А. М. Маркуша. - Минск : Нар.асвета, 2008.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61"/>
        </w:tabs>
        <w:spacing w:line="274" w:lineRule="exact"/>
        <w:ind w:left="360" w:right="20"/>
      </w:pPr>
      <w:r>
        <w:rPr>
          <w:rStyle w:val="0pt3"/>
        </w:rPr>
        <w:t>Рихвк, Э.</w:t>
      </w:r>
      <w:r>
        <w:rPr>
          <w:rStyle w:val="0pt"/>
        </w:rPr>
        <w:t xml:space="preserve"> Обработка древесины в школьных мастерских : кни</w:t>
      </w:r>
      <w:r>
        <w:rPr>
          <w:rStyle w:val="0pt"/>
        </w:rPr>
        <w:t>га для учителей технического труда и руководителей кружков / Э. Рихвк. - М.: Просвещение, 2010.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5"/>
        </w:numPr>
        <w:shd w:val="clear" w:color="auto" w:fill="auto"/>
        <w:tabs>
          <w:tab w:val="left" w:pos="380"/>
        </w:tabs>
        <w:spacing w:line="274" w:lineRule="exact"/>
        <w:ind w:left="360"/>
      </w:pPr>
      <w:r>
        <w:rPr>
          <w:rStyle w:val="0pt3"/>
        </w:rPr>
        <w:t>Сасова, И. А.</w:t>
      </w:r>
      <w:r>
        <w:rPr>
          <w:rStyle w:val="0pt"/>
        </w:rPr>
        <w:t xml:space="preserve"> Технология. 5-8 классы : программа / И. А. Сасова, А. В. Марченко.</w:t>
      </w:r>
    </w:p>
    <w:p w:rsidR="005A491C" w:rsidRDefault="00137533">
      <w:pPr>
        <w:pStyle w:val="21"/>
        <w:framePr w:w="8952" w:h="6121" w:hRule="exact" w:wrap="none" w:vAnchor="page" w:hAnchor="page" w:x="1480" w:y="5424"/>
        <w:numPr>
          <w:ilvl w:val="0"/>
          <w:numId w:val="6"/>
        </w:numPr>
        <w:shd w:val="clear" w:color="auto" w:fill="auto"/>
        <w:tabs>
          <w:tab w:val="left" w:pos="552"/>
        </w:tabs>
        <w:spacing w:line="274" w:lineRule="exact"/>
        <w:ind w:left="360" w:firstLine="0"/>
        <w:jc w:val="left"/>
      </w:pPr>
      <w:r>
        <w:rPr>
          <w:rStyle w:val="0pt"/>
        </w:rPr>
        <w:t>М. : Вентана-Граф, 2011.</w:t>
      </w:r>
    </w:p>
    <w:p w:rsidR="005A491C" w:rsidRDefault="005A491C">
      <w:pPr>
        <w:rPr>
          <w:sz w:val="2"/>
          <w:szCs w:val="2"/>
        </w:rPr>
      </w:pPr>
    </w:p>
    <w:sectPr w:rsidR="005A491C" w:rsidSect="005A491C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533" w:rsidRDefault="00137533" w:rsidP="005A491C">
      <w:r>
        <w:separator/>
      </w:r>
    </w:p>
  </w:endnote>
  <w:endnote w:type="continuationSeparator" w:id="0">
    <w:p w:rsidR="00137533" w:rsidRDefault="00137533" w:rsidP="005A4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533" w:rsidRDefault="00137533"/>
  </w:footnote>
  <w:footnote w:type="continuationSeparator" w:id="0">
    <w:p w:rsidR="00137533" w:rsidRDefault="001375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D576D"/>
    <w:multiLevelType w:val="multilevel"/>
    <w:tmpl w:val="86248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3D749F"/>
    <w:multiLevelType w:val="multilevel"/>
    <w:tmpl w:val="85D0EB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B02ADD"/>
    <w:multiLevelType w:val="multilevel"/>
    <w:tmpl w:val="2326EB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7F1612"/>
    <w:multiLevelType w:val="multilevel"/>
    <w:tmpl w:val="B0E4CF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4E0A74"/>
    <w:multiLevelType w:val="multilevel"/>
    <w:tmpl w:val="F5D23A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FF2F46"/>
    <w:multiLevelType w:val="multilevel"/>
    <w:tmpl w:val="8612D2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A491C"/>
    <w:rsid w:val="00137533"/>
    <w:rsid w:val="005A491C"/>
    <w:rsid w:val="008E4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91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491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A49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4">
    <w:name w:val="Основной текст_"/>
    <w:basedOn w:val="a0"/>
    <w:link w:val="21"/>
    <w:rsid w:val="005A49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05pt0pt">
    <w:name w:val="Основной текст + 10;5 pt;Интервал 0 pt"/>
    <w:basedOn w:val="a4"/>
    <w:rsid w:val="005A491C"/>
    <w:rPr>
      <w:color w:val="000000"/>
      <w:spacing w:val="5"/>
      <w:w w:val="100"/>
      <w:position w:val="0"/>
      <w:sz w:val="21"/>
      <w:szCs w:val="21"/>
      <w:lang w:val="ru-RU"/>
    </w:rPr>
  </w:style>
  <w:style w:type="character" w:customStyle="1" w:styleId="Verdana85pt0pt">
    <w:name w:val="Основной текст + Verdana;8;5 pt;Интервал 0 pt"/>
    <w:basedOn w:val="a4"/>
    <w:rsid w:val="005A491C"/>
    <w:rPr>
      <w:rFonts w:ascii="Verdana" w:eastAsia="Verdana" w:hAnsi="Verdana" w:cs="Verdana"/>
      <w:color w:val="000000"/>
      <w:spacing w:val="0"/>
      <w:w w:val="100"/>
      <w:position w:val="0"/>
      <w:sz w:val="17"/>
      <w:szCs w:val="17"/>
    </w:rPr>
  </w:style>
  <w:style w:type="character" w:customStyle="1" w:styleId="3">
    <w:name w:val="Основной текст (3)_"/>
    <w:basedOn w:val="a0"/>
    <w:link w:val="30"/>
    <w:rsid w:val="005A491C"/>
    <w:rPr>
      <w:rFonts w:ascii="Times New Roman" w:eastAsia="Times New Roman" w:hAnsi="Times New Roman" w:cs="Times New Roman"/>
      <w:b/>
      <w:bCs/>
      <w:i/>
      <w:iCs/>
      <w:smallCaps w:val="0"/>
      <w:strike w:val="0"/>
      <w:spacing w:val="3"/>
      <w:sz w:val="21"/>
      <w:szCs w:val="21"/>
      <w:u w:val="none"/>
    </w:rPr>
  </w:style>
  <w:style w:type="character" w:customStyle="1" w:styleId="0pt">
    <w:name w:val="Основной текст + Интервал 0 pt"/>
    <w:basedOn w:val="a4"/>
    <w:rsid w:val="005A491C"/>
    <w:rPr>
      <w:color w:val="000000"/>
      <w:spacing w:val="3"/>
      <w:w w:val="100"/>
      <w:position w:val="0"/>
      <w:lang w:val="ru-RU"/>
    </w:rPr>
  </w:style>
  <w:style w:type="character" w:customStyle="1" w:styleId="211pt0pt">
    <w:name w:val="Основной текст (2) + 11 pt;Интервал 0 pt"/>
    <w:basedOn w:val="2"/>
    <w:rsid w:val="005A491C"/>
    <w:rPr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311pt0pt">
    <w:name w:val="Основной текст (3) + 11 pt;Интервал 0 pt"/>
    <w:basedOn w:val="3"/>
    <w:rsid w:val="005A491C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0pt0">
    <w:name w:val="Основной текст + Полужирный;Курсив;Интервал 0 pt"/>
    <w:basedOn w:val="a4"/>
    <w:rsid w:val="005A491C"/>
    <w:rPr>
      <w:b/>
      <w:bCs/>
      <w:i/>
      <w:iCs/>
      <w:color w:val="000000"/>
      <w:spacing w:val="1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5A49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0pt1">
    <w:name w:val="Основной текст + Курсив;Интервал 0 pt"/>
    <w:basedOn w:val="a4"/>
    <w:rsid w:val="005A491C"/>
    <w:rPr>
      <w:i/>
      <w:iCs/>
      <w:color w:val="000000"/>
      <w:spacing w:val="1"/>
      <w:w w:val="100"/>
      <w:position w:val="0"/>
      <w:lang w:val="ru-RU"/>
    </w:rPr>
  </w:style>
  <w:style w:type="character" w:customStyle="1" w:styleId="0pt2">
    <w:name w:val="Основной текст + Интервал 0 pt"/>
    <w:basedOn w:val="a4"/>
    <w:rsid w:val="005A491C"/>
    <w:rPr>
      <w:color w:val="000000"/>
      <w:spacing w:val="0"/>
      <w:w w:val="100"/>
      <w:position w:val="0"/>
    </w:rPr>
  </w:style>
  <w:style w:type="character" w:customStyle="1" w:styleId="1">
    <w:name w:val="Основной текст1"/>
    <w:basedOn w:val="a4"/>
    <w:rsid w:val="005A491C"/>
    <w:rPr>
      <w:color w:val="000000"/>
      <w:w w:val="100"/>
      <w:position w:val="0"/>
      <w:lang w:val="ru-RU"/>
    </w:rPr>
  </w:style>
  <w:style w:type="character" w:customStyle="1" w:styleId="a5">
    <w:name w:val="Подпись к таблице_"/>
    <w:basedOn w:val="a0"/>
    <w:link w:val="a6"/>
    <w:rsid w:val="005A49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7">
    <w:name w:val="Подпись к таблице"/>
    <w:basedOn w:val="a5"/>
    <w:rsid w:val="005A491C"/>
    <w:rPr>
      <w:color w:val="000000"/>
      <w:w w:val="100"/>
      <w:position w:val="0"/>
      <w:u w:val="single"/>
      <w:lang w:val="ru-RU"/>
    </w:rPr>
  </w:style>
  <w:style w:type="character" w:customStyle="1" w:styleId="a8">
    <w:name w:val="Основной текст + Полужирный"/>
    <w:basedOn w:val="a4"/>
    <w:rsid w:val="005A491C"/>
    <w:rPr>
      <w:b/>
      <w:bCs/>
      <w:color w:val="000000"/>
      <w:w w:val="100"/>
      <w:position w:val="0"/>
      <w:lang w:val="ru-RU"/>
    </w:rPr>
  </w:style>
  <w:style w:type="character" w:customStyle="1" w:styleId="Consolas4pt0pt">
    <w:name w:val="Основной текст + Consolas;4 pt;Курсив;Интервал 0 pt"/>
    <w:basedOn w:val="a4"/>
    <w:rsid w:val="005A491C"/>
    <w:rPr>
      <w:rFonts w:ascii="Consolas" w:eastAsia="Consolas" w:hAnsi="Consolas" w:cs="Consolas"/>
      <w:i/>
      <w:iCs/>
      <w:color w:val="000000"/>
      <w:spacing w:val="0"/>
      <w:w w:val="100"/>
      <w:position w:val="0"/>
      <w:sz w:val="8"/>
      <w:szCs w:val="8"/>
    </w:rPr>
  </w:style>
  <w:style w:type="character" w:customStyle="1" w:styleId="211pt">
    <w:name w:val="Основной текст (2) + 11 pt"/>
    <w:basedOn w:val="2"/>
    <w:rsid w:val="005A491C"/>
    <w:rPr>
      <w:color w:val="000000"/>
      <w:w w:val="100"/>
      <w:position w:val="0"/>
      <w:sz w:val="22"/>
      <w:szCs w:val="22"/>
      <w:lang w:val="ru-RU"/>
    </w:rPr>
  </w:style>
  <w:style w:type="character" w:customStyle="1" w:styleId="0pt3">
    <w:name w:val="Основной текст + Курсив;Интервал 0 pt"/>
    <w:basedOn w:val="a4"/>
    <w:rsid w:val="005A491C"/>
    <w:rPr>
      <w:i/>
      <w:iCs/>
      <w:color w:val="000000"/>
      <w:spacing w:val="1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5A491C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4"/>
      <w:sz w:val="21"/>
      <w:szCs w:val="21"/>
    </w:rPr>
  </w:style>
  <w:style w:type="paragraph" w:customStyle="1" w:styleId="21">
    <w:name w:val="Основной текст2"/>
    <w:basedOn w:val="a"/>
    <w:link w:val="a4"/>
    <w:rsid w:val="005A491C"/>
    <w:pPr>
      <w:shd w:val="clear" w:color="auto" w:fill="FFFFFF"/>
      <w:spacing w:line="276" w:lineRule="exact"/>
      <w:ind w:hanging="340"/>
      <w:jc w:val="both"/>
    </w:pPr>
    <w:rPr>
      <w:rFonts w:ascii="Times New Roman" w:eastAsia="Times New Roman" w:hAnsi="Times New Roman" w:cs="Times New Roman"/>
      <w:spacing w:val="2"/>
      <w:sz w:val="22"/>
      <w:szCs w:val="22"/>
    </w:rPr>
  </w:style>
  <w:style w:type="paragraph" w:customStyle="1" w:styleId="30">
    <w:name w:val="Основной текст (3)"/>
    <w:basedOn w:val="a"/>
    <w:link w:val="3"/>
    <w:rsid w:val="005A491C"/>
    <w:pPr>
      <w:shd w:val="clear" w:color="auto" w:fill="FFFFFF"/>
      <w:spacing w:line="276" w:lineRule="exact"/>
    </w:pPr>
    <w:rPr>
      <w:rFonts w:ascii="Times New Roman" w:eastAsia="Times New Roman" w:hAnsi="Times New Roman" w:cs="Times New Roman"/>
      <w:b/>
      <w:bCs/>
      <w:i/>
      <w:iCs/>
      <w:spacing w:val="3"/>
      <w:sz w:val="21"/>
      <w:szCs w:val="21"/>
    </w:rPr>
  </w:style>
  <w:style w:type="paragraph" w:customStyle="1" w:styleId="40">
    <w:name w:val="Основной текст (4)"/>
    <w:basedOn w:val="a"/>
    <w:link w:val="4"/>
    <w:rsid w:val="005A491C"/>
    <w:pPr>
      <w:shd w:val="clear" w:color="auto" w:fill="FFFFFF"/>
      <w:spacing w:before="240" w:line="274" w:lineRule="exact"/>
    </w:pPr>
    <w:rPr>
      <w:rFonts w:ascii="Times New Roman" w:eastAsia="Times New Roman" w:hAnsi="Times New Roman" w:cs="Times New Roman"/>
      <w:i/>
      <w:iCs/>
      <w:spacing w:val="1"/>
      <w:sz w:val="22"/>
      <w:szCs w:val="22"/>
    </w:rPr>
  </w:style>
  <w:style w:type="paragraph" w:customStyle="1" w:styleId="a6">
    <w:name w:val="Подпись к таблице"/>
    <w:basedOn w:val="a"/>
    <w:link w:val="a5"/>
    <w:rsid w:val="005A49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11242</Characters>
  <Application>Microsoft Office Word</Application>
  <DocSecurity>0</DocSecurity>
  <Lines>93</Lines>
  <Paragraphs>26</Paragraphs>
  <ScaleCrop>false</ScaleCrop>
  <Company>Microsoft</Company>
  <LinksUpToDate>false</LinksUpToDate>
  <CharactersWithSpaces>13188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Ruslan</cp:lastModifiedBy>
  <cp:revision>2</cp:revision>
  <dcterms:created xsi:type="dcterms:W3CDTF">2021-01-26T15:52:00Z</dcterms:created>
  <dcterms:modified xsi:type="dcterms:W3CDTF">2021-01-26T15:52:00Z</dcterms:modified>
</cp:coreProperties>
</file>