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eastAsia="Times New Roman" w:hAnsi="Times New Roman"/>
          <w:sz w:val="24"/>
          <w:lang w:val="ru-RU"/>
        </w:rPr>
      </w:pPr>
      <w:bookmarkStart w:id="0" w:name="_GoBack"/>
      <w:bookmarkEnd w:id="0"/>
    </w:p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sz w:val="24"/>
          <w:lang w:val="ru-RU"/>
        </w:rPr>
      </w:pPr>
    </w:p>
    <w:p w:rsidR="004F2E34" w:rsidRDefault="004F2E34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sz w:val="24"/>
          <w:lang w:val="ru-RU"/>
        </w:rPr>
      </w:pPr>
    </w:p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lang w:val="ru-RU"/>
        </w:rPr>
      </w:pPr>
    </w:p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/>
          <w:b/>
          <w:sz w:val="24"/>
          <w:lang w:val="ru-RU"/>
        </w:rPr>
      </w:pPr>
      <w:r>
        <w:rPr>
          <w:rFonts w:ascii="Times New Roman" w:eastAsia="Times New Roman" w:hAnsi="Times New Roman"/>
          <w:b/>
          <w:sz w:val="24"/>
          <w:lang w:val="ru-RU"/>
        </w:rPr>
        <w:t>1. ПОЯСНИТЕЛЬНАЯ ЗАПИСКА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6062"/>
        <w:gridCol w:w="9106"/>
      </w:tblGrid>
      <w:tr w:rsidR="00AA3547" w:rsidRPr="00E834F3" w:rsidTr="004F2E3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1. Сведения о программе (примерной или авторской), на основании которой разработана рабочая программа, с указанием наименования, если есть – авторов и места, года издания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 xml:space="preserve">Авторская программа: Л.Н.Боголюбов Н.И.Городецкая, Л.Н.Боголюбова 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>Обществознание 10-11  классы, базовый уровень /Сборник «Программы общеобразователь-ных учреждений. Обществознание: 6-11 к</w:t>
            </w:r>
            <w:r w:rsidR="00B8747A" w:rsidRPr="00E834F3">
              <w:rPr>
                <w:rFonts w:ascii="Times New Roman" w:eastAsia="Times New Roman" w:hAnsi="Times New Roman"/>
                <w:lang w:val="ru-RU"/>
              </w:rPr>
              <w:t>лассы»/. – М.: Просвещение, 2017</w:t>
            </w:r>
            <w:r w:rsidRPr="00E834F3">
              <w:rPr>
                <w:rFonts w:ascii="Times New Roman" w:eastAsia="Times New Roman" w:hAnsi="Times New Roman"/>
                <w:lang w:val="ru-RU"/>
              </w:rPr>
              <w:t>. Рекомендована Министерством образования РФ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  <w:p w:rsidR="005A2DEE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 xml:space="preserve">Рабочая программа   по обществознанию для </w:t>
            </w:r>
            <w:r w:rsidR="005A2DEE" w:rsidRPr="00E834F3">
              <w:rPr>
                <w:rFonts w:ascii="Times New Roman" w:eastAsia="Times New Roman" w:hAnsi="Times New Roman"/>
                <w:lang w:val="ru-RU"/>
              </w:rPr>
              <w:t>11</w:t>
            </w:r>
            <w:r w:rsidRPr="00E834F3">
              <w:rPr>
                <w:rFonts w:ascii="Times New Roman" w:eastAsia="Times New Roman" w:hAnsi="Times New Roman"/>
                <w:lang w:val="ru-RU"/>
              </w:rPr>
              <w:t xml:space="preserve"> класса составлена в соответствии с Федеральным государственным образовательным стандартом. 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 xml:space="preserve">Рабочая программа по обществознанию в </w:t>
            </w:r>
            <w:r w:rsidR="005A2DEE" w:rsidRPr="00E834F3">
              <w:rPr>
                <w:rFonts w:ascii="Times New Roman" w:eastAsia="Times New Roman" w:hAnsi="Times New Roman"/>
                <w:lang w:val="ru-RU"/>
              </w:rPr>
              <w:t>11</w:t>
            </w:r>
            <w:r w:rsidRPr="00E834F3">
              <w:rPr>
                <w:rFonts w:ascii="Times New Roman" w:eastAsia="Times New Roman" w:hAnsi="Times New Roman"/>
                <w:lang w:val="ru-RU"/>
              </w:rPr>
              <w:t xml:space="preserve"> классе составлена на основе  авторской программы Л.Н. Боголюбова «Обществознание. Рабочие программы. Нормативные правовые документы, на основании которых разработана рабочая программа: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 xml:space="preserve">1. Федеральный закон «Об образовании в Российской федерации» от 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>29.12.2012 No273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 xml:space="preserve">2. Федеральный государственный стандарт основного общего 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>образования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 xml:space="preserve">3. Приказ Министерства образования и науки РФ от 17.12.2010 No1897 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 xml:space="preserve">«Об утверждении федерального государственного образовательного 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>стандарта основного общего  образования»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>4. Примерная программа основного общего образования по обществознанию</w:t>
            </w:r>
          </w:p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 xml:space="preserve">5.Положение  о Рабочей  программе учебных  курсов,  предметов, 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дисциплин (модулей) «Изобильненская школа»</w:t>
            </w:r>
          </w:p>
        </w:tc>
      </w:tr>
      <w:tr w:rsidR="00AA3547" w:rsidRPr="0016173E" w:rsidTr="004F2E3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</w:rPr>
              <w:t>2.Информация об используемом учебнике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E834F3" w:rsidRDefault="00AA3547" w:rsidP="00AA3547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>Боголюбов Л.Н.,</w:t>
            </w:r>
            <w:r w:rsidR="00714EC4" w:rsidRPr="00E834F3">
              <w:rPr>
                <w:rFonts w:ascii="Times New Roman" w:eastAsia="Times New Roman" w:hAnsi="Times New Roman"/>
                <w:lang w:val="ru-RU"/>
              </w:rPr>
              <w:t xml:space="preserve"> Лабезникова А.Ю., Литвинов В</w:t>
            </w:r>
            <w:r w:rsidRPr="00E834F3">
              <w:rPr>
                <w:rFonts w:ascii="Times New Roman" w:eastAsia="Times New Roman" w:hAnsi="Times New Roman"/>
                <w:lang w:val="ru-RU"/>
              </w:rPr>
              <w:t>.</w:t>
            </w:r>
            <w:r w:rsidR="00714EC4" w:rsidRPr="00E834F3">
              <w:rPr>
                <w:rFonts w:ascii="Times New Roman" w:eastAsia="Times New Roman" w:hAnsi="Times New Roman"/>
                <w:lang w:val="ru-RU"/>
              </w:rPr>
              <w:t>А. Обществознание.: учебник для 11</w:t>
            </w:r>
            <w:r w:rsidRPr="00E834F3">
              <w:rPr>
                <w:rFonts w:ascii="Times New Roman" w:eastAsia="Times New Roman" w:hAnsi="Times New Roman"/>
                <w:lang w:val="ru-RU"/>
              </w:rPr>
              <w:t xml:space="preserve"> класса общеобразовательныхучреждений/базовы</w:t>
            </w:r>
            <w:r w:rsidR="00B8747A" w:rsidRPr="00E834F3">
              <w:rPr>
                <w:rFonts w:ascii="Times New Roman" w:eastAsia="Times New Roman" w:hAnsi="Times New Roman"/>
                <w:lang w:val="ru-RU"/>
              </w:rPr>
              <w:t>й уровень.–М.: Просвещение, 2017</w:t>
            </w:r>
            <w:r w:rsidRPr="00E834F3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</w:tr>
      <w:tr w:rsidR="00AA3547" w:rsidRPr="0016173E" w:rsidTr="004F2E3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Pr="00E834F3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>3. Информация о количестве учебных часов, на которое рассчитана рабочая программа (в соответствии с учебным планом, годовым календарным учебным графиком), в том числе о количестве обязательных часов для проведения контрольных, лабораторных, практических работ, уроков внеклассного чтения и развития речи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Pr="00E834F3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>Рабочая программа расчитана на 34 учебные недели, ___</w:t>
            </w:r>
            <w:r w:rsidRPr="00E834F3">
              <w:rPr>
                <w:rFonts w:ascii="Times New Roman" w:eastAsia="Times New Roman" w:hAnsi="Times New Roman"/>
                <w:u w:val="single"/>
                <w:lang w:val="ru-RU"/>
              </w:rPr>
              <w:t>68</w:t>
            </w:r>
            <w:r w:rsidRPr="00E834F3">
              <w:rPr>
                <w:rFonts w:ascii="Times New Roman" w:eastAsia="Times New Roman" w:hAnsi="Times New Roman"/>
                <w:lang w:val="ru-RU"/>
              </w:rPr>
              <w:t>_____ часов в год</w:t>
            </w:r>
          </w:p>
          <w:p w:rsidR="00AA3547" w:rsidRPr="00E834F3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>Их них контрольных работ__</w:t>
            </w:r>
            <w:r w:rsidR="00DD3CDD" w:rsidRPr="00E834F3">
              <w:rPr>
                <w:rFonts w:ascii="Times New Roman" w:eastAsia="Times New Roman" w:hAnsi="Times New Roman"/>
                <w:u w:val="single"/>
                <w:lang w:val="ru-RU"/>
              </w:rPr>
              <w:t>4</w:t>
            </w:r>
            <w:r w:rsidR="00DD3CDD" w:rsidRPr="00E834F3">
              <w:rPr>
                <w:rFonts w:ascii="Times New Roman" w:eastAsia="Times New Roman" w:hAnsi="Times New Roman"/>
                <w:lang w:val="ru-RU"/>
              </w:rPr>
              <w:t>__ часа</w:t>
            </w:r>
          </w:p>
          <w:p w:rsidR="00AA3547" w:rsidRPr="00E834F3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 xml:space="preserve">                          практических работ ___</w:t>
            </w:r>
            <w:r w:rsidR="007E1517" w:rsidRPr="00E834F3">
              <w:rPr>
                <w:rFonts w:ascii="Times New Roman" w:eastAsia="Times New Roman" w:hAnsi="Times New Roman"/>
                <w:u w:val="single"/>
                <w:lang w:val="ru-RU"/>
              </w:rPr>
              <w:t>3</w:t>
            </w:r>
            <w:r w:rsidR="00DD3CDD" w:rsidRPr="00E834F3">
              <w:rPr>
                <w:rFonts w:ascii="Times New Roman" w:eastAsia="Times New Roman" w:hAnsi="Times New Roman"/>
                <w:lang w:val="ru-RU"/>
              </w:rPr>
              <w:t>___ часа</w:t>
            </w:r>
          </w:p>
          <w:p w:rsidR="00AA3547" w:rsidRPr="00E834F3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834F3">
              <w:rPr>
                <w:rFonts w:ascii="Times New Roman" w:eastAsia="Times New Roman" w:hAnsi="Times New Roman"/>
                <w:lang w:val="ru-RU"/>
              </w:rPr>
              <w:t xml:space="preserve">             </w:t>
            </w:r>
          </w:p>
          <w:p w:rsidR="00AA3547" w:rsidRPr="00E834F3" w:rsidRDefault="00AA3547" w:rsidP="00AA354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A3547" w:rsidRPr="0016173E" w:rsidTr="004F2E3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Pr="00E834F3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4. Информация об используемых технологиях обучения, формах уроков и т.</w:t>
            </w:r>
            <w:r w:rsidRPr="00E834F3">
              <w:rPr>
                <w:sz w:val="20"/>
              </w:rPr>
              <w:t> </w:t>
            </w:r>
            <w:r w:rsidRPr="00E834F3">
              <w:rPr>
                <w:sz w:val="20"/>
                <w:lang w:val="ru-RU"/>
              </w:rPr>
              <w:t>п., а также о возможной внеурочной деятельности по предмету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E834F3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 xml:space="preserve">Технологии  обучения:  обучение  развитию  критического  мышления, </w:t>
            </w:r>
          </w:p>
          <w:p w:rsidR="00AA3547" w:rsidRPr="00E834F3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 xml:space="preserve">игровое  обучение,  дифференцированное  обучение,  развивающее </w:t>
            </w:r>
          </w:p>
          <w:p w:rsidR="00AA3547" w:rsidRPr="00E834F3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обучение, модульное обучение, концентрированное обучение</w:t>
            </w:r>
          </w:p>
          <w:p w:rsidR="00AA3547" w:rsidRPr="00E834F3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lastRenderedPageBreak/>
              <w:t>Формы уроков: лекция, практикум, беседа, дискуссия, сюжетно-</w:t>
            </w:r>
          </w:p>
          <w:p w:rsidR="00AA3547" w:rsidRPr="00E834F3" w:rsidRDefault="00AA3547" w:rsidP="00AA3547">
            <w:pPr>
              <w:pStyle w:val="13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ролевая игра, урок-презентация творческих работ</w:t>
            </w:r>
          </w:p>
        </w:tc>
      </w:tr>
      <w:tr w:rsidR="00AA3547" w:rsidRPr="00E834F3" w:rsidTr="004F2E3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lastRenderedPageBreak/>
              <w:t xml:space="preserve">5. Планируемый результат на конец учебного года 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(в соответствии с требованиями, установленными федеральными государственными образовательными стандартами, образовательной программой образовательного учреждения, а также требованиями ОГЭ и ЕГЭ).</w:t>
            </w:r>
            <w:r w:rsidRPr="00E834F3">
              <w:rPr>
                <w:sz w:val="20"/>
                <w:lang w:val="ru-RU"/>
              </w:rPr>
              <w:tab/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b/>
                <w:sz w:val="20"/>
                <w:lang w:val="ru-RU"/>
              </w:rPr>
              <w:t>Личностными</w:t>
            </w:r>
            <w:r w:rsidRPr="00E834F3">
              <w:rPr>
                <w:sz w:val="20"/>
                <w:lang w:val="ru-RU"/>
              </w:rPr>
              <w:t xml:space="preserve"> результатамы, формируемыми при изучении содержания курса, являются: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1. Мотивированность на посильное и созидательное участие в жизни общества;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2.Заинтерисованность не только в личном успехе, но и в благополучии и процветании своей страны;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3.Ценностные ориентиры.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 традиций; осознании своей ответственности за страну перед нынешними и грядущими поколениями.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b/>
                <w:sz w:val="20"/>
                <w:lang w:val="ru-RU"/>
              </w:rPr>
              <w:t>Метапредметные</w:t>
            </w:r>
            <w:r w:rsidRPr="00E834F3">
              <w:rPr>
                <w:sz w:val="20"/>
                <w:lang w:val="ru-RU"/>
              </w:rPr>
              <w:t xml:space="preserve"> результаты изучения обществознания проявляются в: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1. Умение сознательно организовывать свою познавательную деятельность (от постановки цели до получения и оценки результата);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2.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4. Овладение различными видами публичных выступлений (высказывания, монолог, дискуссия) и следовании этическим нормам и правилам ведения диалога;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 xml:space="preserve">5. 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на: 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- использование элементов причинно – следственного анализа;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- исследование несложных реальных связей и зависимостей;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- определение сущностных характеристик изучаемого объекта; выбор верных критериев для сравнения, сопоставления. Оценки объектов;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- поиск и извлечение нужной информации по заданной теме и адаптированных источниках различного типа;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- подкрепление изученных положений конкретными примерами;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 xml:space="preserve">- определение собственного отношения к явлениям современной жизни, формулирование своей точки </w:t>
            </w:r>
            <w:r w:rsidRPr="00E834F3">
              <w:rPr>
                <w:sz w:val="20"/>
                <w:lang w:val="ru-RU"/>
              </w:rPr>
              <w:lastRenderedPageBreak/>
              <w:t>зрения.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b/>
                <w:sz w:val="20"/>
                <w:lang w:val="ru-RU"/>
              </w:rPr>
              <w:t>Предметными</w:t>
            </w:r>
            <w:r w:rsidRPr="00E834F3">
              <w:rPr>
                <w:sz w:val="20"/>
                <w:lang w:val="ru-RU"/>
              </w:rPr>
              <w:t xml:space="preserve"> результатами освоения содержания программы по обществознанию являются: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4. 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одобряемх в современном российском обществе социальных ценностей;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7. Приверженность гуманистическим и демократическим ценностям, патриотизм и гражданственность;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8.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9. Понимание значения трудовой деятельности для личности и общества;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10. Понимание специфики познания мира средствами искусства в соответствии с другими способами познания;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11. Понимание роли искусства в становлении личности и в жизни общества;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12. Знание определяющих признаков коммуникативной деятельности в сравнении с другими видами деятельности;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lastRenderedPageBreak/>
              <w:t>15. Понимание значения коммуникации в межличностном общении;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lang w:val="ru-RU"/>
              </w:rPr>
            </w:pPr>
            <w:r w:rsidRPr="00E834F3">
              <w:rPr>
                <w:sz w:val="20"/>
                <w:lang w:val="ru-RU"/>
              </w:rPr>
              <w:t>16. 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      </w:r>
          </w:p>
          <w:p w:rsidR="00AA3547" w:rsidRPr="00E834F3" w:rsidRDefault="00AA3547" w:rsidP="00AA354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0"/>
                <w:lang w:val="ru-RU"/>
              </w:rPr>
            </w:pPr>
          </w:p>
        </w:tc>
      </w:tr>
    </w:tbl>
    <w:p w:rsidR="00FE3C94" w:rsidRPr="00E834F3" w:rsidRDefault="005A2DEE" w:rsidP="005A2DEE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rPr>
          <w:rFonts w:ascii="Times New Roman" w:eastAsia="Times New Roman" w:hAnsi="Times New Roman"/>
          <w:b/>
          <w:sz w:val="20"/>
          <w:lang w:val="ru-RU"/>
        </w:rPr>
      </w:pPr>
      <w:r w:rsidRPr="00E834F3">
        <w:rPr>
          <w:rFonts w:ascii="Times New Roman" w:eastAsia="Times New Roman" w:hAnsi="Times New Roman"/>
          <w:b/>
          <w:sz w:val="20"/>
          <w:lang w:val="ru-RU"/>
        </w:rPr>
        <w:lastRenderedPageBreak/>
        <w:t xml:space="preserve">                             </w:t>
      </w:r>
      <w:r w:rsidR="00605C20">
        <w:rPr>
          <w:rFonts w:ascii="Times New Roman" w:eastAsia="Times New Roman" w:hAnsi="Times New Roman"/>
          <w:b/>
          <w:sz w:val="20"/>
          <w:lang w:val="ru-RU"/>
        </w:rPr>
        <w:t xml:space="preserve">                        </w:t>
      </w:r>
    </w:p>
    <w:p w:rsidR="00AA3547" w:rsidRPr="00E834F3" w:rsidRDefault="00FE3C94" w:rsidP="005A2DEE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rPr>
          <w:rFonts w:ascii="Times New Roman" w:eastAsia="Times New Roman" w:hAnsi="Times New Roman"/>
          <w:b/>
          <w:sz w:val="20"/>
        </w:rPr>
      </w:pPr>
      <w:r w:rsidRPr="00E834F3">
        <w:rPr>
          <w:rFonts w:ascii="Times New Roman" w:eastAsia="Times New Roman" w:hAnsi="Times New Roman"/>
          <w:b/>
          <w:sz w:val="20"/>
          <w:lang w:val="ru-RU"/>
        </w:rPr>
        <w:t xml:space="preserve">                                                               </w:t>
      </w:r>
      <w:r w:rsidR="005A2DEE" w:rsidRPr="00E834F3">
        <w:rPr>
          <w:rFonts w:ascii="Times New Roman" w:eastAsia="Times New Roman" w:hAnsi="Times New Roman"/>
          <w:b/>
          <w:sz w:val="20"/>
          <w:lang w:val="ru-RU"/>
        </w:rPr>
        <w:t xml:space="preserve"> </w:t>
      </w:r>
      <w:r w:rsidR="00AA3547" w:rsidRPr="00E834F3">
        <w:rPr>
          <w:rFonts w:ascii="Times New Roman" w:eastAsia="Times New Roman" w:hAnsi="Times New Roman"/>
          <w:b/>
          <w:sz w:val="20"/>
        </w:rPr>
        <w:t>2. Содержание программы по _________</w:t>
      </w:r>
      <w:r w:rsidR="00AA3547" w:rsidRPr="00E834F3">
        <w:rPr>
          <w:rFonts w:ascii="Times New Roman" w:eastAsia="Times New Roman" w:hAnsi="Times New Roman"/>
          <w:b/>
          <w:sz w:val="20"/>
          <w:u w:val="single"/>
          <w:lang w:val="ru-RU"/>
        </w:rPr>
        <w:t>обществознанию</w:t>
      </w:r>
      <w:r w:rsidR="00AA3547" w:rsidRPr="00E834F3">
        <w:rPr>
          <w:rFonts w:ascii="Times New Roman" w:eastAsia="Times New Roman" w:hAnsi="Times New Roman"/>
          <w:b/>
          <w:sz w:val="20"/>
        </w:rPr>
        <w:t>__________</w:t>
      </w:r>
    </w:p>
    <w:p w:rsidR="00AA3547" w:rsidRPr="00E834F3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jc w:val="center"/>
        <w:rPr>
          <w:rFonts w:ascii="Times New Roman" w:eastAsia="Times New Roman" w:hAnsi="Times New Roman"/>
          <w:b/>
          <w:sz w:val="20"/>
        </w:rPr>
      </w:pPr>
      <w:r w:rsidRPr="00E834F3">
        <w:rPr>
          <w:rFonts w:ascii="Times New Roman" w:eastAsia="Times New Roman" w:hAnsi="Times New Roman"/>
          <w:b/>
          <w:sz w:val="20"/>
        </w:rPr>
        <w:t xml:space="preserve">                                                 предмет</w:t>
      </w:r>
    </w:p>
    <w:p w:rsidR="00AA3547" w:rsidRPr="00E834F3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b/>
          <w:sz w:val="20"/>
        </w:rPr>
      </w:pPr>
    </w:p>
    <w:p w:rsidR="00AA3547" w:rsidRPr="00E834F3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sz w:val="20"/>
        </w:rPr>
      </w:pPr>
    </w:p>
    <w:tbl>
      <w:tblPr>
        <w:tblW w:w="15876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3260"/>
        <w:gridCol w:w="7087"/>
      </w:tblGrid>
      <w:tr w:rsidR="00AA3547" w:rsidRPr="00E834F3" w:rsidTr="004F2E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E834F3">
              <w:rPr>
                <w:rFonts w:ascii="Times New Roman" w:eastAsia="Times New Roman" w:hAnsi="Times New Roman"/>
                <w:sz w:val="20"/>
              </w:rPr>
              <w:t>Название темы (раздела)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 xml:space="preserve">Необходимое количество часов для ее изучения </w:t>
            </w: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E834F3">
              <w:rPr>
                <w:rFonts w:ascii="Times New Roman" w:eastAsia="Times New Roman" w:hAnsi="Times New Roman"/>
                <w:sz w:val="20"/>
              </w:rPr>
              <w:t>Содержание учебного материала</w:t>
            </w:r>
            <w:r w:rsidRPr="00E834F3">
              <w:rPr>
                <w:rFonts w:ascii="Times New Roman" w:eastAsia="Times New Roman" w:hAnsi="Times New Roman"/>
                <w:sz w:val="20"/>
              </w:rPr>
              <w:br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Планируемый результат</w:t>
            </w:r>
          </w:p>
        </w:tc>
      </w:tr>
      <w:tr w:rsidR="00D17EB3" w:rsidRPr="0016173E" w:rsidTr="004F2E34">
        <w:trPr>
          <w:trHeight w:val="60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B3" w:rsidRPr="00E834F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Экономическая жизнь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B3" w:rsidRPr="00E834F3" w:rsidRDefault="00D17EB3" w:rsidP="00E834F3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2</w:t>
            </w:r>
            <w:r w:rsidR="00E834F3" w:rsidRPr="00E834F3">
              <w:rPr>
                <w:rFonts w:ascii="Times New Roman" w:eastAsia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B3" w:rsidRPr="00E834F3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Экономика и экономическая наука. Что изучает экономиче</w:t>
            </w:r>
            <w:r w:rsidRPr="00E834F3">
              <w:rPr>
                <w:rFonts w:ascii="Times New Roman" w:hAnsi="Times New Roman"/>
                <w:lang w:val="ru-RU"/>
              </w:rPr>
              <w:softHyphen/>
              <w:t>ская наука. Экономическая деятельность. Измерители экономи</w:t>
            </w:r>
            <w:r w:rsidRPr="00E834F3">
              <w:rPr>
                <w:rFonts w:ascii="Times New Roman" w:hAnsi="Times New Roman"/>
                <w:lang w:val="ru-RU"/>
              </w:rPr>
              <w:softHyphen/>
              <w:t>ческой деятельности. Понятие ВВП.</w:t>
            </w:r>
          </w:p>
          <w:p w:rsidR="00D17EB3" w:rsidRPr="00E834F3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Экономический рост и развитие. Факторы экономического роста. Экономические циклы.</w:t>
            </w:r>
          </w:p>
          <w:p w:rsidR="00D17EB3" w:rsidRPr="00E834F3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Рынок и рыночные структуры. Конкуренция и монополия. Спрос и предложение. Факторы спроса и предложения. Фондо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вый рынок</w:t>
            </w:r>
            <w:r w:rsidRPr="00E834F3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E834F3">
              <w:rPr>
                <w:rFonts w:ascii="Times New Roman" w:hAnsi="Times New Roman"/>
                <w:lang w:val="ru-RU"/>
              </w:rPr>
              <w:t>Акции, облигации и другие ценные бумаги.</w:t>
            </w:r>
          </w:p>
          <w:p w:rsidR="00D17EB3" w:rsidRPr="00E834F3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 xml:space="preserve">Роль фирм в экономике  </w:t>
            </w:r>
            <w:r w:rsidRPr="00E834F3">
              <w:rPr>
                <w:rFonts w:ascii="Times New Roman" w:hAnsi="Times New Roman"/>
                <w:i/>
                <w:lang w:val="ru-RU"/>
              </w:rPr>
              <w:t>РФ</w:t>
            </w:r>
            <w:r w:rsidRPr="00E834F3">
              <w:rPr>
                <w:rFonts w:ascii="Times New Roman" w:hAnsi="Times New Roman"/>
                <w:lang w:val="ru-RU"/>
              </w:rPr>
              <w:t>. Факторы производства и фактор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ные доходы. Постоянные и переменные издержки. Экономиче</w:t>
            </w:r>
            <w:r w:rsidRPr="00E834F3">
              <w:rPr>
                <w:rFonts w:ascii="Times New Roman" w:hAnsi="Times New Roman"/>
                <w:lang w:val="ru-RU"/>
              </w:rPr>
              <w:softHyphen/>
              <w:t>ские и бухгалтерские издержки и прибыль. Налоги, уплачивае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мые предприятиями.</w:t>
            </w:r>
          </w:p>
          <w:p w:rsidR="00D17EB3" w:rsidRPr="00E834F3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i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 xml:space="preserve">Бизнес в экономике. Организационно-правовые формы и правовой режим предпринимательской </w:t>
            </w:r>
            <w:r w:rsidRPr="00E834F3">
              <w:rPr>
                <w:rFonts w:ascii="Times New Roman" w:hAnsi="Times New Roman"/>
                <w:i/>
                <w:lang w:val="ru-RU"/>
              </w:rPr>
              <w:t>деятельности в РФ.</w:t>
            </w:r>
          </w:p>
          <w:p w:rsidR="00D17EB3" w:rsidRPr="00E834F3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Вокруг бизнеса. Источники финансирования бизнеса. Ос</w:t>
            </w:r>
            <w:r w:rsidRPr="00E834F3">
              <w:rPr>
                <w:rFonts w:ascii="Times New Roman" w:hAnsi="Times New Roman"/>
                <w:lang w:val="ru-RU"/>
              </w:rPr>
              <w:softHyphen/>
            </w:r>
            <w:r w:rsidRPr="00E834F3">
              <w:rPr>
                <w:rFonts w:ascii="Times New Roman" w:hAnsi="Times New Roman"/>
                <w:lang w:val="ru-RU"/>
              </w:rPr>
              <w:lastRenderedPageBreak/>
              <w:t>новные принципы менеджмента. Основы маркетинга.</w:t>
            </w:r>
          </w:p>
          <w:p w:rsidR="00D17EB3" w:rsidRPr="00E834F3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Роль государства в экономике. Общественные блага. Внеш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ние эффекты. Госбюджет. Государственный долг. Основы денеж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ной и бюджетной политики. Защита конкуренции и антимоно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польное законодательство.</w:t>
            </w:r>
          </w:p>
          <w:p w:rsidR="00D17EB3" w:rsidRPr="00E834F3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      </w:r>
          </w:p>
          <w:p w:rsidR="00D17EB3" w:rsidRPr="00E834F3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i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Рынок труда. Безработица. Причины и экономические по</w:t>
            </w:r>
            <w:r w:rsidRPr="00E834F3">
              <w:rPr>
                <w:rFonts w:ascii="Times New Roman" w:hAnsi="Times New Roman"/>
                <w:lang w:val="ru-RU"/>
              </w:rPr>
              <w:softHyphen/>
              <w:t xml:space="preserve">следствия безработицы. </w:t>
            </w:r>
            <w:r w:rsidRPr="00E834F3">
              <w:rPr>
                <w:rFonts w:ascii="Times New Roman" w:hAnsi="Times New Roman"/>
                <w:i/>
                <w:lang w:val="ru-RU"/>
              </w:rPr>
              <w:t>Государственная политика в области за</w:t>
            </w:r>
            <w:r w:rsidRPr="00E834F3">
              <w:rPr>
                <w:rFonts w:ascii="Times New Roman" w:hAnsi="Times New Roman"/>
                <w:i/>
                <w:lang w:val="ru-RU"/>
              </w:rPr>
              <w:softHyphen/>
              <w:t>нятости в РФ.</w:t>
            </w:r>
          </w:p>
          <w:p w:rsidR="00D17EB3" w:rsidRPr="00E834F3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Мировая экономика. Государственная политика в области международной торговли. Глобальные проблемы экономики.</w:t>
            </w:r>
          </w:p>
          <w:p w:rsidR="00D17EB3" w:rsidRPr="00E834F3" w:rsidRDefault="00D17EB3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 xml:space="preserve">Экономика потребителя. Сбережения, страхование. </w:t>
            </w:r>
            <w:r w:rsidRPr="00E834F3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E834F3">
              <w:rPr>
                <w:rFonts w:ascii="Times New Roman" w:hAnsi="Times New Roman"/>
                <w:lang w:val="ru-RU"/>
              </w:rPr>
              <w:t xml:space="preserve"> Экономика производителя. Рациональное экономическое поведение потребителя и производителя.</w:t>
            </w:r>
          </w:p>
          <w:p w:rsidR="00D17EB3" w:rsidRPr="00E834F3" w:rsidRDefault="00D17EB3" w:rsidP="00AA354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B3" w:rsidRPr="00E834F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D17EB3" w:rsidRPr="00E834F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 тенденции развития общества в целом как сложной динамичной системы, а также важнейших социальных институтов</w:t>
            </w:r>
          </w:p>
          <w:p w:rsidR="00D17EB3" w:rsidRPr="00E834F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 xml:space="preserve">- признаки индивидуальности, индивида и личности,  типы мировоззрения, этапы социализации </w:t>
            </w:r>
          </w:p>
          <w:p w:rsidR="00D17EB3" w:rsidRPr="00E834F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 сущность общечеловеческих ценностей,  сферы жизнедеятельности общества и государства, роль социальных норм в жизни общества.</w:t>
            </w:r>
          </w:p>
          <w:p w:rsidR="00D17EB3" w:rsidRPr="00E834F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 xml:space="preserve">- суть эволюционного развития общества, закономерности общественных изменений,  противоречия  и перспективы  в развитии человечества. </w:t>
            </w:r>
          </w:p>
          <w:p w:rsidR="00D17EB3" w:rsidRPr="00E834F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 приводить примеры, основанные на житейском опыте;</w:t>
            </w:r>
          </w:p>
          <w:p w:rsidR="00D17EB3" w:rsidRPr="00E834F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 отстаивать свою точку зрения;</w:t>
            </w:r>
          </w:p>
          <w:p w:rsidR="00D17EB3" w:rsidRPr="00E834F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D17EB3" w:rsidRPr="00E834F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 xml:space="preserve">Получат возможность научиться: </w:t>
            </w:r>
          </w:p>
          <w:p w:rsidR="00D17EB3" w:rsidRPr="00E834F3" w:rsidRDefault="00D17EB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допускать существование различных точек зрения, принимать другое мнение и позицию, приходить к общему решению; задавать вопросы; осуществлять поиск нужной информации, выделять главное</w:t>
            </w:r>
          </w:p>
        </w:tc>
      </w:tr>
      <w:tr w:rsidR="00AA3547" w:rsidRPr="0016173E" w:rsidTr="004F2E34">
        <w:trPr>
          <w:trHeight w:val="32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Социальная сфера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47" w:rsidRPr="00E834F3" w:rsidRDefault="00E834F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Свобода и необходимость в человеческой деятельности. Вы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бор в условиях альтернативы и ответственность за его по</w:t>
            </w:r>
            <w:r w:rsidRPr="00E834F3">
              <w:rPr>
                <w:rFonts w:ascii="Times New Roman" w:hAnsi="Times New Roman"/>
                <w:lang w:val="ru-RU"/>
              </w:rPr>
              <w:softHyphen/>
              <w:t>следствия.</w:t>
            </w:r>
          </w:p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i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 xml:space="preserve">Демографическая ситуация в РФ. </w:t>
            </w:r>
            <w:r w:rsidRPr="00E834F3">
              <w:rPr>
                <w:rFonts w:ascii="Times New Roman" w:hAnsi="Times New Roman"/>
                <w:i/>
                <w:lang w:val="ru-RU"/>
              </w:rPr>
              <w:t>Проблема неполных семей в РФ.</w:t>
            </w:r>
          </w:p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Религиозные объединения и организации в РФ,РК Опасность тоталитарных сект.</w:t>
            </w:r>
          </w:p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Общественное и индивидуальное сознание. Социализация индивида.</w:t>
            </w:r>
          </w:p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i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Политическое сознание. Политическая идеология. Полити</w:t>
            </w:r>
            <w:r w:rsidRPr="00E834F3">
              <w:rPr>
                <w:rFonts w:ascii="Times New Roman" w:hAnsi="Times New Roman"/>
                <w:lang w:val="ru-RU"/>
              </w:rPr>
              <w:softHyphen/>
              <w:t xml:space="preserve">ческая психология. Политическое поведение. Многообразие форм </w:t>
            </w:r>
            <w:r w:rsidRPr="00E834F3">
              <w:rPr>
                <w:rFonts w:ascii="Times New Roman" w:hAnsi="Times New Roman"/>
                <w:lang w:val="ru-RU"/>
              </w:rPr>
              <w:lastRenderedPageBreak/>
              <w:t xml:space="preserve">политического поведения. Современный терроризм, его опасность. Роль СМИ в политической жизни. Политическая элита. Особенности ее формирования в </w:t>
            </w:r>
            <w:r w:rsidRPr="00E834F3">
              <w:rPr>
                <w:rFonts w:ascii="Times New Roman" w:hAnsi="Times New Roman"/>
                <w:i/>
                <w:lang w:val="ru-RU"/>
              </w:rPr>
              <w:t>совре</w:t>
            </w:r>
            <w:r w:rsidRPr="00E834F3">
              <w:rPr>
                <w:rFonts w:ascii="Times New Roman" w:hAnsi="Times New Roman"/>
                <w:i/>
                <w:lang w:val="ru-RU"/>
              </w:rPr>
              <w:softHyphen/>
              <w:t>менной России.</w:t>
            </w:r>
          </w:p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Политическое лидерство. Типология лидерства. Лидеры и ве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домые.</w:t>
            </w:r>
          </w:p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 xml:space="preserve">Научатся:  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-сущность понятия «культура», взгляды древних ученых о духовной сфере.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 xml:space="preserve">-сравнивать мораль и нравственность решать познавательные и проблемные задачи. 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-сущность понятий долг и совесть, их роль в жизни человека.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-факторы, определяющие выбор человека и животного,  взаимосвязь свободы и ответственности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-сущность структуры и роль образования в современном обществе, элементы образовательной системы  РФ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-отличительные черты науки,  ее возрастающую роль в жизни общества.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-сущность религиозных представлений о мире и обществе, характерные черты религиозной веры.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 выделять основную мысль в тексте учебника;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- отстаивать свою точку зрения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 xml:space="preserve">Получат возможность научиться: 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сравнивать, обобщать, прогнозировать, рассуждать, участвовать в дискуссии,  решать проблемные задания</w:t>
            </w: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AA3547" w:rsidRPr="00E834F3" w:rsidTr="00605C20">
        <w:trPr>
          <w:trHeight w:val="7035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Политическая жизнь общества</w:t>
            </w: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A6377" w:rsidRPr="00E834F3" w:rsidRDefault="00E834F3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18</w:t>
            </w: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1A6377" w:rsidRPr="00E834F3" w:rsidRDefault="001A637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i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Гуманистическая роль естественного права. Тоталитарное правопонимание. Развитие норм естественного права. Есте</w:t>
            </w:r>
            <w:r w:rsidRPr="00E834F3">
              <w:rPr>
                <w:rFonts w:ascii="Times New Roman" w:hAnsi="Times New Roman"/>
                <w:lang w:val="ru-RU"/>
              </w:rPr>
              <w:softHyphen/>
              <w:t>ственное право как юридическая реальность. Законотворческий процесс в Российской Федерации,</w:t>
            </w:r>
          </w:p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 xml:space="preserve"> Гражданин, его права и обязанности. Гражданство в РФ. Во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инская обязанность. Альтернативная гражданская служба. Права и обязанности налогоплательщика.</w:t>
            </w:r>
          </w:p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 xml:space="preserve">Экологическое право. Право граждан на благоприятную окружающую среду. Способы защиты экологических прав. </w:t>
            </w:r>
            <w:r w:rsidRPr="00E834F3">
              <w:rPr>
                <w:rFonts w:ascii="Times New Roman" w:hAnsi="Times New Roman"/>
                <w:i/>
                <w:lang w:val="ru-RU"/>
              </w:rPr>
              <w:t>Эко</w:t>
            </w:r>
            <w:r w:rsidRPr="00E834F3">
              <w:rPr>
                <w:rFonts w:ascii="Times New Roman" w:hAnsi="Times New Roman"/>
                <w:i/>
                <w:lang w:val="ru-RU"/>
              </w:rPr>
              <w:softHyphen/>
              <w:t>логические правонарушения в РФ.</w:t>
            </w:r>
          </w:p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Гражданское право. Субъекты гражданского права. Имуще</w:t>
            </w:r>
            <w:r w:rsidRPr="00E834F3">
              <w:rPr>
                <w:rFonts w:ascii="Times New Roman" w:hAnsi="Times New Roman"/>
                <w:lang w:val="ru-RU"/>
              </w:rPr>
              <w:softHyphen/>
              <w:t>ственные права. Право на интеллектуальную собственность. На</w:t>
            </w:r>
            <w:r w:rsidRPr="00E834F3">
              <w:rPr>
                <w:rFonts w:ascii="Times New Roman" w:hAnsi="Times New Roman"/>
                <w:lang w:val="ru-RU"/>
              </w:rPr>
              <w:softHyphen/>
              <w:t>следование. Неимущественные права: честь, достоинство, имя. Способы защиты имущественных и неимущественных прав.</w:t>
            </w:r>
          </w:p>
          <w:p w:rsidR="00AA3547" w:rsidRPr="00E834F3" w:rsidRDefault="00AA3547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Семейное право. Порядок и условия заключения брака. По</w:t>
            </w:r>
            <w:r w:rsidRPr="00E834F3">
              <w:rPr>
                <w:rFonts w:ascii="Times New Roman" w:hAnsi="Times New Roman"/>
                <w:lang w:val="ru-RU"/>
              </w:rPr>
              <w:softHyphen/>
              <w:t xml:space="preserve">рядок и условия расторжения брака. Правовое регулирование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AA3547" w:rsidRPr="00E834F3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605C20" w:rsidRPr="0016173E" w:rsidTr="00605C20">
        <w:trPr>
          <w:trHeight w:val="7485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Заключительные уроки</w:t>
            </w: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834F3">
              <w:rPr>
                <w:rFonts w:ascii="Times New Roman" w:eastAsia="Times New Roman" w:hAnsi="Times New Roman"/>
                <w:sz w:val="20"/>
                <w:lang w:val="ru-RU"/>
              </w:rPr>
              <w:t>14</w:t>
            </w:r>
          </w:p>
          <w:p w:rsidR="00605C20" w:rsidRPr="00E834F3" w:rsidRDefault="00605C20" w:rsidP="00605C20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0" w:rsidRPr="00E834F3" w:rsidRDefault="00605C20" w:rsidP="00605C20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отношений супругов.</w:t>
            </w:r>
          </w:p>
          <w:p w:rsidR="00605C20" w:rsidRPr="00E834F3" w:rsidRDefault="00605C20" w:rsidP="00605C20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Занятость и трудоустройство. Порядок приема на работу, зак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лючение и расторжение трудового договора. Правовые основы социальной защиты и социального обеспечения. Правила при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ема в образовательные учреждения профессионального образо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вания. Порядок оказания платных образовательных услуг.</w:t>
            </w:r>
          </w:p>
          <w:p w:rsidR="00605C20" w:rsidRPr="00E834F3" w:rsidRDefault="00605C20" w:rsidP="00605C20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Процессуальное право. Споры, порядок их рассмотрения. Особенности административной юрисдикции. Гражданский про</w:t>
            </w:r>
            <w:r w:rsidRPr="00E834F3">
              <w:rPr>
                <w:rFonts w:ascii="Times New Roman" w:hAnsi="Times New Roman"/>
                <w:lang w:val="ru-RU"/>
              </w:rPr>
              <w:softHyphen/>
              <w:t>цесс: основные правила и принципы. Особенности уголовного процесса. Суд присяжных. Конституционное судопроизводство.</w:t>
            </w:r>
          </w:p>
          <w:p w:rsidR="00605C20" w:rsidRPr="00E834F3" w:rsidRDefault="00605C20" w:rsidP="00605C20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E834F3">
              <w:rPr>
                <w:rFonts w:ascii="Times New Roman" w:hAnsi="Times New Roman"/>
                <w:lang w:val="ru-RU"/>
              </w:rPr>
              <w:t>Международная защита прав человека. Международная сис</w:t>
            </w:r>
            <w:r w:rsidRPr="00E834F3">
              <w:rPr>
                <w:rFonts w:ascii="Times New Roman" w:hAnsi="Times New Roman"/>
                <w:lang w:val="ru-RU"/>
              </w:rPr>
              <w:softHyphen/>
              <w:t>тема защиты прав человека в условиях мирного времени. Меж</w:t>
            </w:r>
            <w:r w:rsidRPr="00E834F3">
              <w:rPr>
                <w:rFonts w:ascii="Times New Roman" w:hAnsi="Times New Roman"/>
                <w:lang w:val="ru-RU"/>
              </w:rPr>
              <w:softHyphen/>
              <w:t>дународная защита прав человека в условиях военного времени. Международное гуманитарное право.</w:t>
            </w:r>
          </w:p>
          <w:p w:rsidR="00605C20" w:rsidRPr="00E834F3" w:rsidRDefault="00605C20" w:rsidP="00605C20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</w:p>
          <w:p w:rsidR="00605C20" w:rsidRPr="00E834F3" w:rsidRDefault="00605C20" w:rsidP="00605C20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</w:p>
          <w:p w:rsidR="00605C20" w:rsidRPr="00E834F3" w:rsidRDefault="00605C20" w:rsidP="00AA3547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0" w:rsidRPr="00E834F3" w:rsidRDefault="00605C20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</w:tbl>
    <w:p w:rsidR="001A6377" w:rsidRPr="00E834F3" w:rsidRDefault="001A637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/>
          <w:b/>
          <w:sz w:val="20"/>
          <w:lang w:val="ru-RU"/>
        </w:rPr>
      </w:pPr>
    </w:p>
    <w:tbl>
      <w:tblPr>
        <w:tblpPr w:leftFromText="180" w:rightFromText="180" w:vertAnchor="text" w:tblpX="-7196" w:tblpY="-1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25"/>
      </w:tblGrid>
      <w:tr w:rsidR="001A6377" w:rsidRPr="0016173E" w:rsidTr="001A6377">
        <w:trPr>
          <w:trHeight w:val="15"/>
        </w:trPr>
        <w:tc>
          <w:tcPr>
            <w:tcW w:w="13725" w:type="dxa"/>
            <w:tcBorders>
              <w:top w:val="nil"/>
              <w:bottom w:val="nil"/>
              <w:right w:val="nil"/>
            </w:tcBorders>
          </w:tcPr>
          <w:p w:rsidR="001A6377" w:rsidRDefault="001A6377" w:rsidP="001A637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</w:tr>
    </w:tbl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/>
          <w:b/>
          <w:sz w:val="24"/>
          <w:lang w:val="ru-RU"/>
        </w:rPr>
      </w:pPr>
    </w:p>
    <w:tbl>
      <w:tblPr>
        <w:tblpPr w:leftFromText="180" w:rightFromText="180" w:vertAnchor="text" w:tblpX="-5051" w:tblpY="-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A3547" w:rsidRPr="0016173E" w:rsidTr="00AA3547">
        <w:trPr>
          <w:trHeight w:val="135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</w:tr>
    </w:tbl>
    <w:p w:rsidR="00AA3547" w:rsidRPr="005A2DEE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5A2DEE">
        <w:rPr>
          <w:rFonts w:ascii="Times New Roman" w:eastAsia="Times New Roman" w:hAnsi="Times New Roman"/>
          <w:b/>
          <w:sz w:val="28"/>
          <w:szCs w:val="28"/>
          <w:lang w:val="ru-RU"/>
        </w:rPr>
        <w:t>3. Календарно-тематическое планирование</w:t>
      </w:r>
    </w:p>
    <w:p w:rsidR="00AA3547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Класс ________</w:t>
      </w:r>
      <w:r>
        <w:rPr>
          <w:rFonts w:ascii="Times New Roman" w:eastAsia="Times New Roman" w:hAnsi="Times New Roman"/>
          <w:sz w:val="24"/>
          <w:u w:val="single"/>
          <w:lang w:val="ru-RU"/>
        </w:rPr>
        <w:t>1</w:t>
      </w:r>
      <w:r w:rsidR="001A6377">
        <w:rPr>
          <w:rFonts w:ascii="Times New Roman" w:eastAsia="Times New Roman" w:hAnsi="Times New Roman"/>
          <w:sz w:val="24"/>
          <w:u w:val="single"/>
          <w:lang w:val="ru-RU"/>
        </w:rPr>
        <w:t>1</w:t>
      </w:r>
      <w:r>
        <w:rPr>
          <w:rFonts w:ascii="Times New Roman" w:eastAsia="Times New Roman" w:hAnsi="Times New Roman"/>
          <w:sz w:val="24"/>
          <w:lang w:val="ru-RU"/>
        </w:rPr>
        <w:t>________</w:t>
      </w:r>
    </w:p>
    <w:p w:rsidR="00AA3547" w:rsidRPr="001156C9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Количество часов   в год   __</w:t>
      </w:r>
      <w:r>
        <w:rPr>
          <w:rFonts w:ascii="Times New Roman" w:eastAsia="Times New Roman" w:hAnsi="Times New Roman"/>
          <w:sz w:val="24"/>
          <w:u w:val="single"/>
          <w:lang w:val="ru-RU"/>
        </w:rPr>
        <w:t>68</w:t>
      </w:r>
      <w:r>
        <w:rPr>
          <w:rFonts w:ascii="Times New Roman" w:eastAsia="Times New Roman" w:hAnsi="Times New Roman"/>
          <w:sz w:val="24"/>
          <w:lang w:val="ru-RU"/>
        </w:rPr>
        <w:t xml:space="preserve">___ ;                          в неделю </w:t>
      </w:r>
      <w:r w:rsidRPr="001156C9">
        <w:rPr>
          <w:rFonts w:ascii="Times New Roman" w:eastAsia="Times New Roman" w:hAnsi="Times New Roman"/>
          <w:sz w:val="24"/>
          <w:lang w:val="ru-RU"/>
        </w:rPr>
        <w:t>__</w:t>
      </w:r>
      <w:r>
        <w:rPr>
          <w:rFonts w:ascii="Times New Roman" w:eastAsia="Times New Roman" w:hAnsi="Times New Roman"/>
          <w:sz w:val="24"/>
          <w:u w:val="single"/>
          <w:lang w:val="ru-RU"/>
        </w:rPr>
        <w:t>2</w:t>
      </w:r>
      <w:r w:rsidRPr="001156C9">
        <w:rPr>
          <w:rFonts w:ascii="Times New Roman" w:eastAsia="Times New Roman" w:hAnsi="Times New Roman"/>
          <w:sz w:val="24"/>
          <w:lang w:val="ru-RU"/>
        </w:rPr>
        <w:t>_ .</w:t>
      </w:r>
    </w:p>
    <w:p w:rsidR="00AA3547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sz w:val="24"/>
          <w:lang w:val="ru-RU"/>
        </w:rPr>
      </w:pPr>
      <w:r w:rsidRPr="001156C9">
        <w:rPr>
          <w:rFonts w:ascii="Times New Roman" w:eastAsia="Times New Roman" w:hAnsi="Times New Roman"/>
          <w:sz w:val="24"/>
          <w:lang w:val="ru-RU"/>
        </w:rPr>
        <w:t xml:space="preserve">Учебник </w:t>
      </w:r>
      <w:r w:rsidRPr="00D81607">
        <w:rPr>
          <w:rFonts w:ascii="Times New Roman" w:eastAsia="Times New Roman" w:hAnsi="Times New Roman"/>
          <w:sz w:val="24"/>
          <w:u w:val="single"/>
          <w:lang w:val="ru-RU"/>
        </w:rPr>
        <w:t xml:space="preserve">Боголюбов Л.Н., Лабезникова А.Ю., </w:t>
      </w:r>
      <w:r w:rsidR="00605C20">
        <w:rPr>
          <w:rFonts w:ascii="Times New Roman" w:eastAsia="Times New Roman" w:hAnsi="Times New Roman"/>
          <w:sz w:val="24"/>
          <w:u w:val="single"/>
          <w:lang w:val="ru-RU"/>
        </w:rPr>
        <w:t>Литвинова В.А. Обществознание.: учебник для 11</w:t>
      </w:r>
      <w:r w:rsidRPr="00D81607">
        <w:rPr>
          <w:rFonts w:ascii="Times New Roman" w:eastAsia="Times New Roman" w:hAnsi="Times New Roman"/>
          <w:sz w:val="24"/>
          <w:u w:val="single"/>
          <w:lang w:val="ru-RU"/>
        </w:rPr>
        <w:t xml:space="preserve"> класса общеобразовательных учреждений/базовы</w:t>
      </w:r>
      <w:r w:rsidR="00B8747A">
        <w:rPr>
          <w:rFonts w:ascii="Times New Roman" w:eastAsia="Times New Roman" w:hAnsi="Times New Roman"/>
          <w:sz w:val="24"/>
          <w:u w:val="single"/>
          <w:lang w:val="ru-RU"/>
        </w:rPr>
        <w:t>й уровень.–М.: Просвещение, 2017</w:t>
      </w:r>
      <w:r w:rsidRPr="00D81607">
        <w:rPr>
          <w:rFonts w:ascii="Times New Roman" w:eastAsia="Times New Roman" w:hAnsi="Times New Roman"/>
          <w:sz w:val="24"/>
          <w:u w:val="single"/>
          <w:lang w:val="ru-RU"/>
        </w:rPr>
        <w:t>.</w:t>
      </w:r>
    </w:p>
    <w:p w:rsidR="00AA3547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360"/>
        <w:rPr>
          <w:rFonts w:ascii="Times New Roman" w:eastAsia="Times New Roman" w:hAnsi="Times New Roman"/>
          <w:sz w:val="24"/>
          <w:u w:val="single"/>
          <w:lang w:val="ru-RU"/>
        </w:rPr>
      </w:pPr>
      <w:r w:rsidRPr="001156C9">
        <w:rPr>
          <w:rFonts w:ascii="Times New Roman" w:eastAsia="Times New Roman" w:hAnsi="Times New Roman"/>
          <w:sz w:val="24"/>
          <w:lang w:val="ru-RU"/>
        </w:rPr>
        <w:t xml:space="preserve">Программа </w:t>
      </w:r>
      <w:r w:rsidRPr="00D81607">
        <w:rPr>
          <w:rFonts w:ascii="Times New Roman" w:eastAsia="Times New Roman" w:hAnsi="Times New Roman"/>
          <w:sz w:val="24"/>
          <w:u w:val="single"/>
          <w:lang w:val="ru-RU"/>
        </w:rPr>
        <w:t xml:space="preserve">Л.Н.Боголюбов </w:t>
      </w:r>
      <w:r>
        <w:rPr>
          <w:rFonts w:ascii="Times New Roman" w:eastAsia="Times New Roman" w:hAnsi="Times New Roman"/>
          <w:sz w:val="24"/>
          <w:u w:val="single"/>
          <w:lang w:val="ru-RU"/>
        </w:rPr>
        <w:t xml:space="preserve">Н.И.Городецкая, Л.Н.Боголюбова </w:t>
      </w:r>
      <w:r w:rsidRPr="00D81607">
        <w:rPr>
          <w:rFonts w:ascii="Times New Roman" w:eastAsia="Times New Roman" w:hAnsi="Times New Roman"/>
          <w:sz w:val="24"/>
          <w:u w:val="single"/>
          <w:lang w:val="ru-RU"/>
        </w:rPr>
        <w:t>Обществознание 10-11  классы, базовый уровень /Сборник «Программы общеобразователь-ных учреждений. Обществознание: 6-11 классы»/. – М.: Просвещение, 2011. Рекомендована Министерством образования РФ</w:t>
      </w:r>
    </w:p>
    <w:p w:rsidR="003863E2" w:rsidRDefault="003863E2" w:rsidP="003863E2">
      <w:pPr>
        <w:pStyle w:val="ParagraphStyle"/>
        <w:spacing w:before="240" w:after="180" w:line="268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</w:t>
      </w:r>
    </w:p>
    <w:p w:rsidR="003863E2" w:rsidRDefault="003863E2" w:rsidP="003863E2">
      <w:pPr>
        <w:pStyle w:val="ParagraphStyle"/>
        <w:spacing w:before="240" w:after="180" w:line="268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11 класс</w:t>
      </w:r>
    </w:p>
    <w:tbl>
      <w:tblPr>
        <w:tblW w:w="15986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2694"/>
        <w:gridCol w:w="567"/>
        <w:gridCol w:w="2268"/>
        <w:gridCol w:w="2693"/>
        <w:gridCol w:w="4252"/>
        <w:gridCol w:w="1418"/>
        <w:gridCol w:w="1386"/>
      </w:tblGrid>
      <w:tr w:rsidR="00357774" w:rsidRPr="00905759" w:rsidTr="00AF2F8F">
        <w:trPr>
          <w:trHeight w:val="810"/>
          <w:jc w:val="center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№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Кол-во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Тип урока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Элементы содержания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Требования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 уровню подготовки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обучающихся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Вид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контроля.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caps/>
                <w:sz w:val="22"/>
                <w:szCs w:val="22"/>
              </w:rPr>
              <w:t>и</w:t>
            </w: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змерители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Домашнее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задание</w:t>
            </w:r>
          </w:p>
        </w:tc>
      </w:tr>
      <w:tr w:rsidR="00357774" w:rsidRPr="00905759" w:rsidTr="00AF2F8F">
        <w:trPr>
          <w:trHeight w:val="322"/>
          <w:jc w:val="center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1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8"/>
                <w:szCs w:val="28"/>
              </w:rPr>
            </w:pPr>
          </w:p>
        </w:tc>
      </w:tr>
      <w:tr w:rsidR="00357774" w:rsidTr="00AF2F8F">
        <w:trPr>
          <w:trHeight w:val="945"/>
          <w:jc w:val="center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RPr="0016173E" w:rsidTr="00AF2F8F">
        <w:trPr>
          <w:trHeight w:val="865"/>
          <w:jc w:val="center"/>
        </w:trPr>
        <w:tc>
          <w:tcPr>
            <w:tcW w:w="1598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57774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</w:p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</w:rPr>
              <w:t xml:space="preserve">                                     </w:t>
            </w:r>
            <w:r w:rsidRPr="00345326">
              <w:rPr>
                <w:rFonts w:ascii="Times New Roman" w:hAnsi="Times New Roman" w:cs="Times New Roman"/>
                <w:b/>
                <w:bCs/>
                <w:spacing w:val="45"/>
              </w:rPr>
              <w:t>Глава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1. Экономическая жизнь общества (22 часа)</w:t>
            </w:r>
          </w:p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</w:p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  <w:tr w:rsidR="00357774" w:rsidTr="00AF2F8F">
        <w:trPr>
          <w:trHeight w:val="40"/>
          <w:jc w:val="center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  <w:p w:rsidR="00357774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1.Роль экономики в жизни общества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Изучение нового </w:t>
            </w:r>
            <w:r w:rsidRPr="00345326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Человек и экономика. Проблемы социально-политической жизни. Человек и закон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основные положения.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Вид контроля: выборочное оценивание.</w:t>
            </w:r>
          </w:p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Измерители: ответы на вопросы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1.с.5-14.Задания №2</w:t>
            </w:r>
          </w:p>
        </w:tc>
      </w:tr>
      <w:tr w:rsidR="00357774" w:rsidRPr="007E1517" w:rsidTr="00AF2F8F">
        <w:trPr>
          <w:trHeight w:val="330"/>
          <w:jc w:val="center"/>
        </w:trPr>
        <w:tc>
          <w:tcPr>
            <w:tcW w:w="159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7774" w:rsidRPr="004F2E34" w:rsidRDefault="00357774" w:rsidP="007E1517">
            <w:pPr>
              <w:pStyle w:val="ParagraphStyle"/>
              <w:spacing w:before="60" w:after="60" w:line="26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7774" w:rsidTr="00AF2F8F">
        <w:trPr>
          <w:jc w:val="center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</w:t>
            </w:r>
            <w:r w:rsidRPr="00345326">
              <w:rPr>
                <w:rFonts w:ascii="Times New Roman" w:hAnsi="Times New Roman" w:cs="Times New Roman"/>
              </w:rPr>
              <w:t>. Экономика: наука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и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Что изучает экономическая наука. Экономика и экономическая деятельность. Измерители экономической деятельности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с чем связано появление экономической науки; что изучают макроэкономика и микроэкономика; как можно измерить и определить ВВП.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Понимать,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каковы основные проблемы экономической науки, назвать и охарактеризовать их. 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что необходимо для того, чтобы объекты природы были преобразованы в предметы потребления, какова роль экономической деятельности в этом процессе; объяснять, какими способами можно увеличить объем производимой продукции при имеющихся ограниченных ресурсах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Тест ( задания А и Б 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</w:t>
            </w:r>
            <w:r w:rsidRPr="00345326"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</w:rPr>
              <w:t>16–24</w:t>
            </w:r>
            <w:r w:rsidRPr="00345326">
              <w:rPr>
                <w:rFonts w:ascii="Times New Roman" w:hAnsi="Times New Roman" w:cs="Times New Roman"/>
              </w:rPr>
              <w:t>;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№ 1–4,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24-25</w:t>
            </w:r>
          </w:p>
        </w:tc>
      </w:tr>
    </w:tbl>
    <w:p w:rsidR="003863E2" w:rsidRDefault="003863E2" w:rsidP="003863E2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6226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28"/>
        <w:gridCol w:w="2694"/>
        <w:gridCol w:w="567"/>
        <w:gridCol w:w="2268"/>
        <w:gridCol w:w="2693"/>
        <w:gridCol w:w="4252"/>
        <w:gridCol w:w="1418"/>
        <w:gridCol w:w="1506"/>
      </w:tblGrid>
      <w:tr w:rsidR="00357774" w:rsidTr="00AF2F8F">
        <w:trPr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Tr="00AF2F8F">
        <w:trPr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</w:t>
            </w:r>
            <w:r w:rsidRPr="00345326">
              <w:rPr>
                <w:rFonts w:ascii="Times New Roman" w:hAnsi="Times New Roman" w:cs="Times New Roman"/>
              </w:rPr>
              <w:t>. Экономический рост и развитие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Понятие экономического роста. Факторы экономического роста. Экстенсивный и интенсивный рост. Экономическое развитие. Экономический цикл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«порочный круг бедности». 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Понимать,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что такое экономический рост страны и как он измеряется; чем экономический рост отличается от экономического развития; как государство может воздействовать на экономический цикл.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факторы экстенсивного и интенсивного роста; объяснять, чем отличаются кризисы XIX в. от кризисов XX 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605C20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  <w:r w:rsidRPr="00345326">
              <w:rPr>
                <w:rFonts w:ascii="Times New Roman" w:hAnsi="Times New Roman"/>
              </w:rPr>
              <w:t xml:space="preserve"> 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Тест ( задания А и Б )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3, с. 25–34</w:t>
            </w:r>
            <w:r w:rsidRPr="00345326">
              <w:rPr>
                <w:rFonts w:ascii="Times New Roman" w:hAnsi="Times New Roman" w:cs="Times New Roman"/>
              </w:rPr>
              <w:t>; задания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1–3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34-35</w:t>
            </w:r>
          </w:p>
        </w:tc>
      </w:tr>
      <w:tr w:rsidR="00357774" w:rsidTr="00AF2F8F">
        <w:trPr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</w:t>
            </w:r>
            <w:r w:rsidRPr="00345326">
              <w:rPr>
                <w:rFonts w:ascii="Times New Roman" w:hAnsi="Times New Roman" w:cs="Times New Roman"/>
              </w:rPr>
              <w:t>. Рыночные отношения в экономике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Рынок и его роль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в экономической жизни. Рыночная структура и инфраструктура. Конкуренция и монополия. Современный рынок. Становление рыночной экономики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в России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основные признаки свободного рынка; какова структура и инфраструктура рынка; чем характеризуется современный рынок.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Понимать,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чем рыночная экономика отличается от централизованной 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(плановой, командной); в чем состоят особенности фондового рынка; что свидетельствует о рыночном характере российской экономики. 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как действуют в рыночном хозяйстве экономические законы; объяснять, какую роль в рыночной экономике играет конкуренция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345326">
              <w:rPr>
                <w:rFonts w:ascii="Times New Roman" w:hAnsi="Times New Roman"/>
              </w:rPr>
              <w:t>Тест ( задание С )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Вопросы на сравнение экономических систем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4, с. 35–43</w:t>
            </w:r>
            <w:r w:rsidRPr="00345326">
              <w:rPr>
                <w:rFonts w:ascii="Times New Roman" w:hAnsi="Times New Roman" w:cs="Times New Roman"/>
              </w:rPr>
              <w:t>; задания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44</w:t>
            </w:r>
          </w:p>
        </w:tc>
      </w:tr>
    </w:tbl>
    <w:p w:rsidR="003863E2" w:rsidRDefault="003863E2" w:rsidP="005A2DEE">
      <w:pPr>
        <w:pStyle w:val="ParagraphStyle"/>
        <w:spacing w:after="6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5992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"/>
        <w:gridCol w:w="2694"/>
        <w:gridCol w:w="567"/>
        <w:gridCol w:w="2268"/>
        <w:gridCol w:w="2693"/>
        <w:gridCol w:w="4252"/>
        <w:gridCol w:w="1418"/>
        <w:gridCol w:w="1389"/>
      </w:tblGrid>
      <w:tr w:rsidR="00357774" w:rsidTr="00AF2F8F">
        <w:trPr>
          <w:jc w:val="center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Tr="00AF2F8F">
        <w:trPr>
          <w:jc w:val="center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6-7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5. Фирма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 экономике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Факторы производства и факторные доходы. Экономические и бухгалтерские издержки и прибыль. Постоянные и переменные издержки производства. Налоги, уплачиваемые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предприятиями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что такое «эффективное предприятие»; какие налоги платят фирмы.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Понимать,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какие доходы можно получить, владея факторами производства; зачем производитель рассчитывает издержки и прибыль. 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от чего зависит успех деятельности предприятия; объяснять, можно ли и как получить доход, не имея капитала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5, с. 44</w:t>
            </w:r>
            <w:r w:rsidRPr="00345326">
              <w:rPr>
                <w:rFonts w:ascii="Times New Roman" w:hAnsi="Times New Roman" w:cs="Times New Roman"/>
              </w:rPr>
              <w:t xml:space="preserve">–54; задания 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№ 1–4, с. 54</w:t>
            </w:r>
          </w:p>
        </w:tc>
      </w:tr>
      <w:tr w:rsidR="00357774" w:rsidTr="00AF2F8F">
        <w:trPr>
          <w:jc w:val="center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\8-9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</w:t>
            </w:r>
            <w:r w:rsidRPr="00345326">
              <w:rPr>
                <w:rFonts w:ascii="Times New Roman" w:hAnsi="Times New Roman" w:cs="Times New Roman"/>
              </w:rPr>
              <w:t>. Правовые основы предпринимательской деятельности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материала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основы предпринимательства. Организационно-правовые формы предпринимательства. 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Как открыть свое дело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какие законы регулируют предпринимательские правоотношения; что такое лицензия, какова цель лицензирования.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Понимать,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что мешает развитию производственного предпринимательства; что подразумевается под обоснованием предпринимательской идеи, попробовать привести конкретный пример; что влечет за собой осуществление предпринимательской деятельности без государственной регистрации.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давать определение предпринимательских правоотношений; объяснять, какие принципы лежат в основе предпринимательского права, прокомментировать их; объяснять, чем отличается устав от учредительного договора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Защита проектов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6, с. 55–67</w:t>
            </w:r>
            <w:r w:rsidRPr="00345326">
              <w:rPr>
                <w:rFonts w:ascii="Times New Roman" w:hAnsi="Times New Roman" w:cs="Times New Roman"/>
              </w:rPr>
              <w:t xml:space="preserve">; задания 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1–5, с. 68</w:t>
            </w:r>
          </w:p>
        </w:tc>
      </w:tr>
    </w:tbl>
    <w:p w:rsidR="003863E2" w:rsidRDefault="003863E2" w:rsidP="003863E2">
      <w:pPr>
        <w:pStyle w:val="ParagraphStyle"/>
        <w:spacing w:after="6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611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72"/>
        <w:gridCol w:w="2694"/>
        <w:gridCol w:w="567"/>
        <w:gridCol w:w="2268"/>
        <w:gridCol w:w="2693"/>
        <w:gridCol w:w="4252"/>
        <w:gridCol w:w="1276"/>
        <w:gridCol w:w="1592"/>
      </w:tblGrid>
      <w:tr w:rsidR="00357774" w:rsidTr="00AF2F8F">
        <w:trPr>
          <w:jc w:val="center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Tr="00AF2F8F">
        <w:trPr>
          <w:jc w:val="center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10–11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7</w:t>
            </w:r>
            <w:r w:rsidRPr="00345326">
              <w:rPr>
                <w:rFonts w:ascii="Times New Roman" w:hAnsi="Times New Roman" w:cs="Times New Roman"/>
              </w:rPr>
              <w:t>. Слагаемые успеха в бизнесе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бизнеса. Основные принципы менеджмента. Основы маркетинга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что такое финансирование и каковы его источники; какие источники финансирования характерны для крупного и малого бизнеса; что такое топ-менеджмент и какую должность он занимает в фирме.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Понимать,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можно ли открыть свое дело, не изучая рынок.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могут ли малые предприниматели в России получить долговременный кредит у коммерческих банков; объяснять, обязательно ли каждое предприятие должно осуществлять стратегическое планирование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Вопросы на сравнение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7, с. 68–79</w:t>
            </w:r>
            <w:r w:rsidRPr="00345326">
              <w:rPr>
                <w:rFonts w:ascii="Times New Roman" w:hAnsi="Times New Roman" w:cs="Times New Roman"/>
              </w:rPr>
              <w:t xml:space="preserve">; задания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1–3, с. 79</w:t>
            </w:r>
          </w:p>
        </w:tc>
      </w:tr>
      <w:tr w:rsidR="00357774" w:rsidTr="00AF2F8F">
        <w:trPr>
          <w:jc w:val="center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12–13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8</w:t>
            </w:r>
            <w:r w:rsidRPr="00345326">
              <w:rPr>
                <w:rFonts w:ascii="Times New Roman" w:hAnsi="Times New Roman" w:cs="Times New Roman"/>
              </w:rPr>
              <w:t>. Экономика и государство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</w:t>
            </w:r>
            <w:r w:rsidRPr="00345326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Экономические функции государства. Инструмент регулирования экономики.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Денежно-кредитная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(монетарная) политика. Бюджетно-нало-говая (фискальная) политика. Нужна ли рынку помощь государства?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lastRenderedPageBreak/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в чем заключается ограниченность возможностей рынка «регулировать» экономику. 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Понимать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, почему государство занимается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производством общественных благ; должны ли существовать пределы вмешательства государства в экономику, если да, то почему.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какие цели преследует правительство, проводя экономическую политику; называть основные методы воздействия государства на экономику; объяснять, как государство оказывает поддержку рыночной экономике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605C20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Выборочное оценивание</w:t>
            </w:r>
          </w:p>
          <w:p w:rsidR="00357774" w:rsidRPr="00605C20" w:rsidRDefault="00605C20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Ответы на вопросы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Работа по документам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 8, с. 80</w:t>
            </w:r>
            <w:r w:rsidRPr="00345326">
              <w:rPr>
                <w:rFonts w:ascii="Times New Roman" w:hAnsi="Times New Roman" w:cs="Times New Roman"/>
              </w:rPr>
              <w:t xml:space="preserve">–91; задания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91–92</w:t>
            </w:r>
          </w:p>
        </w:tc>
      </w:tr>
    </w:tbl>
    <w:p w:rsidR="003863E2" w:rsidRDefault="003863E2" w:rsidP="003863E2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5807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81"/>
        <w:gridCol w:w="2694"/>
        <w:gridCol w:w="567"/>
        <w:gridCol w:w="2268"/>
        <w:gridCol w:w="2693"/>
        <w:gridCol w:w="4252"/>
        <w:gridCol w:w="1318"/>
        <w:gridCol w:w="1234"/>
      </w:tblGrid>
      <w:tr w:rsidR="00357774" w:rsidTr="00C64072">
        <w:trPr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Tr="00C64072">
        <w:trPr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</w:t>
            </w:r>
            <w:r w:rsidRPr="00345326">
              <w:rPr>
                <w:rFonts w:ascii="Times New Roman" w:hAnsi="Times New Roman" w:cs="Times New Roman"/>
              </w:rPr>
              <w:t>. Финансы в экономике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Банковская система. Другие финансовые институты. Инфляция: виды, причины</w:t>
            </w:r>
          </w:p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и последствия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какую роль выполняют финансы в экономике; кого обслуживают различные финансовые институты; каковы социально-экономические последствия инфляции, нужно ли бороться с инфляцией.</w:t>
            </w:r>
          </w:p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Понимать,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как устроена банковская система страны; зачем нужны коммерческие банки; может ли инфляция положительно влиять на экономику.</w:t>
            </w:r>
          </w:p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почему возникает инфляция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B45A0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B45A02" w:rsidRDefault="00B45A0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Тест ( задания А и Б)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9, с. 92</w:t>
            </w:r>
            <w:r w:rsidRPr="00345326">
              <w:rPr>
                <w:rFonts w:ascii="Times New Roman" w:hAnsi="Times New Roman" w:cs="Times New Roman"/>
              </w:rPr>
              <w:t xml:space="preserve">–102; задания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1–5, с. 103</w:t>
            </w:r>
          </w:p>
        </w:tc>
      </w:tr>
      <w:tr w:rsidR="00357774" w:rsidTr="00C64072">
        <w:trPr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16–17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10</w:t>
            </w:r>
            <w:r w:rsidRPr="00345326">
              <w:rPr>
                <w:rFonts w:ascii="Times New Roman" w:hAnsi="Times New Roman" w:cs="Times New Roman"/>
              </w:rPr>
              <w:t xml:space="preserve">. Занятость и безработица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Рынок труда. Причины и виды безработицы. Государственная политика в области занятости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как действуют спрос и предложение на рынке труда; каковы особенности различных видов безработицы; как государство регулирует занятость населения.</w:t>
            </w:r>
          </w:p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Понимать,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для чего необходим рынок труда.</w:t>
            </w:r>
          </w:p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почему трудно до-стичь равновесия на рынке труда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B45A0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B45A0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Тест ( задания С)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10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104</w:t>
            </w:r>
            <w:r w:rsidRPr="00345326">
              <w:rPr>
                <w:rFonts w:ascii="Times New Roman" w:hAnsi="Times New Roman" w:cs="Times New Roman"/>
              </w:rPr>
              <w:t xml:space="preserve">–115;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1–6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115–116</w:t>
            </w:r>
          </w:p>
        </w:tc>
      </w:tr>
      <w:tr w:rsidR="00357774" w:rsidTr="00C64072">
        <w:trPr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18–19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11</w:t>
            </w:r>
            <w:r w:rsidRPr="00345326">
              <w:rPr>
                <w:rFonts w:ascii="Times New Roman" w:hAnsi="Times New Roman" w:cs="Times New Roman"/>
              </w:rPr>
              <w:t>. Мировая экономика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Мировая экономика. Международная торговля. Государственная политика 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что такое «международные экономические отношения».</w:t>
            </w:r>
          </w:p>
          <w:p w:rsidR="00357774" w:rsidRPr="004F2E34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Понимать,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каковы причины международного разделения труда; почему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B45A02" w:rsidRDefault="00B45A0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Пресс - конференция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11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116–126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1–4</w:t>
            </w:r>
            <w:r w:rsidRPr="003453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с.127</w:t>
            </w:r>
          </w:p>
        </w:tc>
      </w:tr>
    </w:tbl>
    <w:p w:rsidR="003863E2" w:rsidRDefault="003863E2" w:rsidP="003863E2">
      <w:pPr>
        <w:pStyle w:val="ParagraphStyle"/>
        <w:spacing w:after="120" w:line="24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5849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82"/>
        <w:gridCol w:w="2693"/>
        <w:gridCol w:w="567"/>
        <w:gridCol w:w="2268"/>
        <w:gridCol w:w="2835"/>
        <w:gridCol w:w="4111"/>
        <w:gridCol w:w="1275"/>
        <w:gridCol w:w="1318"/>
      </w:tblGrid>
      <w:tr w:rsidR="004F2E34" w:rsidTr="004F2E34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F2E34" w:rsidTr="004F2E34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материала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области международной торговли. Глобальные проблемы экономики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некоторые государства применяют политику протекционизма.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какая страна – США или Нидерланды – больше зависит от международной торговли и почему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с. 127</w:t>
            </w:r>
          </w:p>
        </w:tc>
      </w:tr>
      <w:tr w:rsidR="004F2E34" w:rsidRPr="00B8747A" w:rsidTr="004F2E34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12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Экономическая культура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культура.Экономический интерес .Экономическое поведение.Культура производства и потребления.Особенности современной экономики Росси.Экономическая политика Российской Федерации.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основы экономической культуры общества. 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Понимать,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какие экономические проблемы приходится решать в условиях ограниченных ресурсов рациональным производителю и потребителю. 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Подумать,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можно ли защитить свои доходы от инфляции, если да, то каким образом. 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как рационально расходовать деньги, чем обязательные расходы отличаются от произвольных расходов; объяснять, какими способами можно увеличить объем производимой продукции при имеющихся ограниченных ресурсах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B45A02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</w:t>
            </w:r>
          </w:p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Маркетинг – важная составляющая в деятельности фирмы (ролевая игра)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12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128–140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57774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1–5, с. 141.</w:t>
            </w:r>
          </w:p>
          <w:p w:rsidR="00357774" w:rsidRPr="00DE35FA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</w:tr>
      <w:tr w:rsidR="004F2E34" w:rsidTr="004F2E34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Повторительно-обобщающий урок к главе 1. </w:t>
            </w:r>
            <w:r w:rsidRPr="00DD3CDD">
              <w:rPr>
                <w:rFonts w:ascii="Times New Roman" w:hAnsi="Times New Roman" w:cs="Times New Roman"/>
                <w:b/>
              </w:rPr>
              <w:t>Контрольная работа по теме: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3CDD">
              <w:rPr>
                <w:rFonts w:ascii="Times New Roman" w:hAnsi="Times New Roman" w:cs="Times New Roman"/>
                <w:b/>
              </w:rPr>
              <w:t>«Экономическая жизнь общества»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345326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положения раздела. 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D17EB3" w:rsidRDefault="00357774" w:rsidP="007E1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7E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теста в форме ЕГЭ(А В С)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C75A0E" w:rsidRDefault="00357774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§§1-12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с.142</w:t>
            </w:r>
          </w:p>
        </w:tc>
      </w:tr>
    </w:tbl>
    <w:p w:rsidR="003863E2" w:rsidRPr="00856A47" w:rsidRDefault="003863E2" w:rsidP="003863E2">
      <w:pPr>
        <w:pStyle w:val="ParagraphStyle"/>
        <w:spacing w:after="60" w:line="276" w:lineRule="auto"/>
        <w:rPr>
          <w:rFonts w:ascii="Times New Roman" w:hAnsi="Times New Roman" w:cs="Times New Roman"/>
          <w:iCs/>
          <w:sz w:val="22"/>
          <w:szCs w:val="22"/>
        </w:rPr>
      </w:pPr>
      <w:r w:rsidRPr="00856A47">
        <w:rPr>
          <w:rFonts w:ascii="Times New Roman" w:hAnsi="Times New Roman" w:cs="Times New Roman"/>
          <w:iCs/>
          <w:sz w:val="22"/>
          <w:szCs w:val="22"/>
        </w:rPr>
        <w:t>Продолжение табл.</w:t>
      </w:r>
    </w:p>
    <w:tbl>
      <w:tblPr>
        <w:tblW w:w="157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54"/>
        <w:gridCol w:w="2552"/>
        <w:gridCol w:w="567"/>
        <w:gridCol w:w="2268"/>
        <w:gridCol w:w="2693"/>
        <w:gridCol w:w="4252"/>
        <w:gridCol w:w="1276"/>
        <w:gridCol w:w="1432"/>
      </w:tblGrid>
      <w:tr w:rsidR="00357774" w:rsidTr="00AF2F8F">
        <w:trPr>
          <w:jc w:val="center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Tr="00AF2F8F">
        <w:trPr>
          <w:jc w:val="center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23–24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13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Социальная структура общества.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Социальная структура ,социальная группа,социальная стратификация, маргиналы, люмпены, социальное неравенство, мобильность, социальный лифт, социальные интересы.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основные понятия,уметь раскрывать их смысл.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характеризовать сущность социальной структуры,осуществлять поиск информации по заданной теме;различать факты и суждения;представлять результаты своей деятельности.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B45A0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</w:t>
            </w:r>
          </w:p>
          <w:p w:rsidR="00357774" w:rsidRPr="00345326" w:rsidRDefault="00B45A0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Работа по документам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13, с. 143–152; задания № 1–3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152-153</w:t>
            </w:r>
          </w:p>
        </w:tc>
      </w:tr>
      <w:tr w:rsidR="00357774" w:rsidRPr="0016173E" w:rsidTr="00AF2F8F">
        <w:trPr>
          <w:jc w:val="center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14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Социальные </w:t>
            </w:r>
            <w:r>
              <w:rPr>
                <w:rFonts w:ascii="Times New Roman" w:hAnsi="Times New Roman" w:cs="Times New Roman"/>
              </w:rPr>
              <w:lastRenderedPageBreak/>
              <w:t>нормы и отклоняющееся поведение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 xml:space="preserve">своение нового </w:t>
            </w:r>
            <w:r w:rsidRPr="00345326">
              <w:rPr>
                <w:rFonts w:ascii="Times New Roman" w:hAnsi="Times New Roman" w:cs="Times New Roman"/>
              </w:rPr>
              <w:lastRenderedPageBreak/>
              <w:t>учебного матер</w:t>
            </w:r>
            <w:r>
              <w:rPr>
                <w:rFonts w:ascii="Times New Roman" w:hAnsi="Times New Roman" w:cs="Times New Roman"/>
              </w:rPr>
              <w:t>иа</w:t>
            </w:r>
            <w:r w:rsidRPr="00345326">
              <w:rPr>
                <w:rFonts w:ascii="Times New Roman" w:hAnsi="Times New Roman" w:cs="Times New Roman"/>
              </w:rPr>
              <w:t>ла.</w:t>
            </w:r>
            <w:r>
              <w:rPr>
                <w:rFonts w:ascii="Times New Roman" w:hAnsi="Times New Roman" w:cs="Times New Roman"/>
              </w:rPr>
              <w:t>Урок –лекция с элементами дискуссии.</w:t>
            </w:r>
          </w:p>
          <w:p w:rsidR="00357774" w:rsidRPr="00BE04C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Социальные нормы и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отклоняющееся поведение.Многообразие социальных норм.Девиантное поведение,его причины и профилактика.Социальный контроль и самоконтроль.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lastRenderedPageBreak/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классификацию социальных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норм;причины отклоняющегося поведения.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Понимать,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регулирования общественных отношений,сущность социальных норм,механизм  правового регулирования.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Знать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основные понятия темы,уметь критически осмысливать социальную информацию,анализировать полученные данные,решать познавательные и практические задачи,самостоятельно определять алгоритмы познавательной деятельности.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</w:t>
            </w:r>
            <w:r w:rsidRPr="00345326">
              <w:rPr>
                <w:rFonts w:ascii="Times New Roman" w:hAnsi="Times New Roman" w:cs="Times New Roman"/>
              </w:rPr>
              <w:lastRenderedPageBreak/>
              <w:t>е оценивание.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Тест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 14, с. 153–</w:t>
            </w:r>
            <w:r>
              <w:rPr>
                <w:rFonts w:ascii="Times New Roman" w:hAnsi="Times New Roman" w:cs="Times New Roman"/>
              </w:rPr>
              <w:lastRenderedPageBreak/>
              <w:t>163</w:t>
            </w:r>
            <w:r w:rsidRPr="00345326">
              <w:rPr>
                <w:rFonts w:ascii="Times New Roman" w:hAnsi="Times New Roman" w:cs="Times New Roman"/>
              </w:rPr>
              <w:t xml:space="preserve">; задания № 1–4, </w:t>
            </w:r>
          </w:p>
          <w:p w:rsidR="00357774" w:rsidRPr="001E2658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164.Эссе</w:t>
            </w:r>
            <w:r w:rsidRPr="001E265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Девиантное поведение-благо или зло?</w:t>
            </w:r>
            <w:r w:rsidRPr="001E2658">
              <w:rPr>
                <w:rFonts w:ascii="Times New Roman" w:hAnsi="Times New Roman" w:cs="Times New Roman"/>
              </w:rPr>
              <w:t>”</w:t>
            </w:r>
          </w:p>
        </w:tc>
      </w:tr>
    </w:tbl>
    <w:p w:rsidR="003863E2" w:rsidRDefault="003863E2" w:rsidP="003863E2">
      <w:pPr>
        <w:pStyle w:val="ParagraphStyle"/>
        <w:spacing w:after="6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5652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25"/>
        <w:gridCol w:w="2410"/>
        <w:gridCol w:w="567"/>
        <w:gridCol w:w="2268"/>
        <w:gridCol w:w="2693"/>
        <w:gridCol w:w="4252"/>
        <w:gridCol w:w="1276"/>
        <w:gridCol w:w="1361"/>
      </w:tblGrid>
      <w:tr w:rsidR="00357774" w:rsidTr="00AF2F8F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RPr="0016173E" w:rsidTr="00AF2F8F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1E2658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26–27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1E2658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ascii="Times New Roman" w:hAnsi="Times New Roman" w:cs="Times New Roman"/>
              </w:rPr>
              <w:t>§ 1</w:t>
            </w:r>
            <w:r w:rsidRPr="001E2658">
              <w:rPr>
                <w:rFonts w:ascii="Times New Roman" w:hAnsi="Times New Roman" w:cs="Times New Roman"/>
              </w:rPr>
              <w:t>5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Нации и межнациональные отношения.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DD3CDD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D3CDD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уРОК-ЛЕКЦИЯ С ЭЛЕМЕНТАМИ ДИСКУССИИ         </w:t>
            </w:r>
            <w:r w:rsidRPr="00DD3CDD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Национальные отношения.Этнические общности.Межнациональное сотрудничество и межнациональные конфликты.Национальная политика.Межнациональные отношения,этносоциальные конфликты и пути их решения,конституциональные принципы национальной политики в РФ.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национальных отношений,причины конфликтов и способы их разрешения.</w:t>
            </w:r>
          </w:p>
          <w:p w:rsidR="00357774" w:rsidRPr="004F2E34" w:rsidRDefault="00357774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Объяснять,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причинно-следственные и функциональные связи изученных социальных объектов,осуществлять поиск социальной информации представленной в различных знаковых системах,анализировать ее,формулировать собственные суждения по определенным проблемам.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B45A0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</w:t>
            </w:r>
          </w:p>
          <w:p w:rsidR="00357774" w:rsidRPr="00345326" w:rsidRDefault="00B45A0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</w:t>
            </w:r>
          </w:p>
          <w:p w:rsidR="00357774" w:rsidRPr="002003E8" w:rsidRDefault="00B45A0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Практическое </w:t>
            </w:r>
            <w:r w:rsidR="00357774" w:rsidRPr="00345326">
              <w:rPr>
                <w:rFonts w:ascii="Times New Roman" w:hAnsi="Times New Roman"/>
              </w:rPr>
              <w:t>занятие</w:t>
            </w:r>
            <w:r w:rsidR="00357774">
              <w:rPr>
                <w:rFonts w:ascii="Times New Roman" w:hAnsi="Times New Roman"/>
              </w:rPr>
              <w:t>.Проверка эссе.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§ 15, с. 164</w:t>
            </w:r>
            <w:r w:rsidRPr="00345326">
              <w:rPr>
                <w:rFonts w:ascii="Times New Roman" w:hAnsi="Times New Roman" w:cs="Times New Roman"/>
                <w:spacing w:val="-15"/>
              </w:rPr>
              <w:t>–172;</w:t>
            </w:r>
            <w:r w:rsidRPr="00345326">
              <w:rPr>
                <w:rFonts w:ascii="Times New Roman" w:hAnsi="Times New Roman" w:cs="Times New Roman"/>
              </w:rPr>
              <w:t xml:space="preserve"> задания </w:t>
            </w:r>
          </w:p>
          <w:p w:rsidR="00357774" w:rsidRPr="002003E8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№ 1–4, с. 172</w:t>
            </w:r>
            <w:r>
              <w:rPr>
                <w:rFonts w:ascii="Times New Roman" w:hAnsi="Times New Roman" w:cs="Times New Roman"/>
              </w:rPr>
              <w:t>-173.Презентация</w:t>
            </w:r>
            <w:r w:rsidRPr="002003E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Основные направления национальной политики</w:t>
            </w:r>
            <w:r w:rsidRPr="002003E8">
              <w:rPr>
                <w:rFonts w:ascii="Times New Roman" w:hAnsi="Times New Roman" w:cs="Times New Roman"/>
              </w:rPr>
              <w:t>”.</w:t>
            </w:r>
          </w:p>
        </w:tc>
      </w:tr>
      <w:tr w:rsidR="00357774" w:rsidRPr="0016173E" w:rsidTr="00AF2F8F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28–29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 1</w:t>
            </w:r>
            <w:r>
              <w:rPr>
                <w:rFonts w:ascii="Times New Roman" w:hAnsi="Times New Roman" w:cs="Times New Roman"/>
              </w:rPr>
              <w:t>6.Семья и быт.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Семья и быт.Семья как социальный институт.Семья в современном обществе.Бытовые отношения.Семья и брак.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нать, </w:t>
            </w:r>
            <w:r w:rsidRPr="004F2E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основы семейных отношений.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характеризовать семью как важнейший социальный институт;раскрывать на примерах изученные теоретические положения,осуществлять поиск информации,представленной в различных знаковых системах,уметь подготовить устное выступление,презентацию.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16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174–184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57774" w:rsidRPr="006F5CB2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1–3, с. 184.Исследование</w:t>
            </w:r>
            <w:r w:rsidRPr="006F5CB2">
              <w:rPr>
                <w:rFonts w:ascii="Times New Roman" w:hAnsi="Times New Roman" w:cs="Times New Roman"/>
              </w:rPr>
              <w:t>’’</w:t>
            </w:r>
            <w:r>
              <w:rPr>
                <w:rFonts w:ascii="Times New Roman" w:hAnsi="Times New Roman" w:cs="Times New Roman"/>
              </w:rPr>
              <w:t>Семья в современном обществе</w:t>
            </w:r>
            <w:r w:rsidRPr="006F5CB2">
              <w:rPr>
                <w:rFonts w:ascii="Times New Roman" w:hAnsi="Times New Roman" w:cs="Times New Roman"/>
              </w:rPr>
              <w:t>”</w:t>
            </w:r>
          </w:p>
        </w:tc>
      </w:tr>
    </w:tbl>
    <w:p w:rsidR="003863E2" w:rsidRDefault="003863E2" w:rsidP="003863E2">
      <w:pPr>
        <w:pStyle w:val="ParagraphStyle"/>
        <w:spacing w:after="60" w:line="247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558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0"/>
        <w:gridCol w:w="2410"/>
        <w:gridCol w:w="567"/>
        <w:gridCol w:w="2268"/>
        <w:gridCol w:w="2692"/>
        <w:gridCol w:w="4253"/>
        <w:gridCol w:w="1276"/>
        <w:gridCol w:w="1325"/>
      </w:tblGrid>
      <w:tr w:rsidR="00357774" w:rsidTr="00AF2F8F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Tr="00AF2F8F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6F5CB2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</w:t>
            </w:r>
            <w:r w:rsidRPr="006F5CB2">
              <w:rPr>
                <w:rFonts w:ascii="Times New Roman" w:hAnsi="Times New Roman" w:cs="Times New Roman"/>
              </w:rPr>
              <w:t>7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Гендер-</w:t>
            </w:r>
            <w:r>
              <w:rPr>
                <w:rFonts w:ascii="Times New Roman" w:hAnsi="Times New Roman" w:cs="Times New Roman"/>
              </w:rPr>
              <w:lastRenderedPageBreak/>
              <w:t>социальный пол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 xml:space="preserve">своение нового </w:t>
            </w:r>
            <w:r w:rsidRPr="00345326">
              <w:rPr>
                <w:rFonts w:ascii="Times New Roman" w:hAnsi="Times New Roman" w:cs="Times New Roman"/>
              </w:rPr>
              <w:lastRenderedPageBreak/>
              <w:t>учебного материала.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Понятие “гендер’’.Гендерные стереотипы.Гендерная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роль.Гендерный конфликт.Гендер и социализация.Гендерные отношения в современном обществе.Гендерная идентичность.Эмансипация.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lastRenderedPageBreak/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что представляет собой понятие гендер; что такое гендерный стереотип.</w:t>
            </w:r>
          </w:p>
          <w:p w:rsidR="00357774" w:rsidRPr="004F2E34" w:rsidRDefault="00357774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Понимать,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как меняются гендерные стереотипы с развитием общества.</w:t>
            </w:r>
          </w:p>
          <w:p w:rsidR="00357774" w:rsidRPr="004F2E34" w:rsidRDefault="00357774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каковы основные гендерные роли мужчин и женщин в современном обществе;что оказывает влияние на гендерную социализацию.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</w:t>
            </w:r>
            <w:r w:rsidRPr="00345326">
              <w:rPr>
                <w:rFonts w:ascii="Times New Roman" w:hAnsi="Times New Roman" w:cs="Times New Roman"/>
              </w:rPr>
              <w:lastRenderedPageBreak/>
              <w:t>е оценивание.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D25320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 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18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345326">
              <w:rPr>
                <w:rFonts w:ascii="Times New Roman" w:hAnsi="Times New Roman" w:cs="Times New Roman"/>
              </w:rPr>
              <w:t xml:space="preserve">–193;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1–6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  <w:r w:rsidRPr="00345326">
              <w:rPr>
                <w:rFonts w:ascii="Times New Roman" w:hAnsi="Times New Roman" w:cs="Times New Roman"/>
              </w:rPr>
              <w:br/>
              <w:t>с. 192–193</w:t>
            </w:r>
          </w:p>
        </w:tc>
      </w:tr>
      <w:tr w:rsidR="00357774" w:rsidRPr="0016173E" w:rsidTr="00AF2F8F">
        <w:trPr>
          <w:trHeight w:val="3765"/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0326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31–32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3453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 в современном мире.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материала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Молодежь в современном обществе.Молодежь как социальная группа.Развитие социальных ролей в юношеском возрасте.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нать,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роль молодежи в жизни общества.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поиск информации в различных знаковых системах,делать выводы,оценивать социальные явления,представлять результаты своей деятельности в виде проекта исследования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Сообщения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18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194</w:t>
            </w:r>
            <w:r w:rsidRPr="00345326">
              <w:rPr>
                <w:rFonts w:ascii="Times New Roman" w:hAnsi="Times New Roman" w:cs="Times New Roman"/>
              </w:rPr>
              <w:t xml:space="preserve">–202;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 </w:t>
            </w:r>
            <w:r w:rsidRPr="00345326">
              <w:rPr>
                <w:rFonts w:ascii="Times New Roman" w:hAnsi="Times New Roman" w:cs="Times New Roman"/>
              </w:rPr>
              <w:br/>
              <w:t>№ 1–4,</w:t>
            </w:r>
          </w:p>
          <w:p w:rsidR="00357774" w:rsidRPr="00FB3DFE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203–204.</w:t>
            </w:r>
            <w:r w:rsidRPr="00B45A02">
              <w:rPr>
                <w:rFonts w:ascii="Times New Roman" w:hAnsi="Times New Roman" w:cs="Times New Roman"/>
                <w:sz w:val="20"/>
                <w:szCs w:val="20"/>
              </w:rPr>
              <w:t>Анализ документа с.201.Эссе”молодость-это время для усвоения мудрости,старость-время для ее применения’’.Ж.Руссо</w:t>
            </w:r>
          </w:p>
        </w:tc>
      </w:tr>
    </w:tbl>
    <w:p w:rsidR="003863E2" w:rsidRDefault="003863E2" w:rsidP="003863E2">
      <w:pPr>
        <w:pStyle w:val="ParagraphStyle"/>
        <w:spacing w:after="120" w:line="268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558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0"/>
        <w:gridCol w:w="2410"/>
        <w:gridCol w:w="567"/>
        <w:gridCol w:w="2268"/>
        <w:gridCol w:w="2692"/>
        <w:gridCol w:w="4253"/>
        <w:gridCol w:w="1276"/>
        <w:gridCol w:w="1325"/>
      </w:tblGrid>
      <w:tr w:rsidR="00357774" w:rsidTr="00AF2F8F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Tr="00AF2F8F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33–34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19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Демографическая ситуация в современной России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Тенденция развития семьи в современной России.Проблема неполных семей.Современная демографическая ситуация в Российской Федерации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какие тенденции в развитии семьи можно оценить как неблагоприятные,что такое неполная семья,как увеличение числа неполных семей сказывается на демографической и социальной ситуации в обществе.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Понимать,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чем характеризуется современная демографическая ситуация в России.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какие факторы оказали негативное влияние на современную демографическую ситуацию в России.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Тест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>
              <w:rPr>
                <w:rFonts w:ascii="Times New Roman" w:hAnsi="Times New Roman" w:cs="Times New Roman"/>
              </w:rPr>
              <w:lastRenderedPageBreak/>
              <w:t>эссе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 19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204</w:t>
            </w:r>
            <w:r w:rsidRPr="00345326">
              <w:rPr>
                <w:rFonts w:ascii="Times New Roman" w:hAnsi="Times New Roman" w:cs="Times New Roman"/>
              </w:rPr>
              <w:t>–213;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  <w:r w:rsidRPr="00345326">
              <w:rPr>
                <w:rFonts w:ascii="Times New Roman" w:hAnsi="Times New Roman" w:cs="Times New Roman"/>
              </w:rPr>
              <w:br/>
              <w:t xml:space="preserve">№ 1–4, </w:t>
            </w:r>
            <w:r w:rsidRPr="00345326">
              <w:rPr>
                <w:rFonts w:ascii="Times New Roman" w:hAnsi="Times New Roman" w:cs="Times New Roman"/>
              </w:rPr>
              <w:br/>
              <w:t>с. 212–213</w:t>
            </w:r>
          </w:p>
        </w:tc>
      </w:tr>
      <w:tr w:rsidR="00357774" w:rsidTr="00AF2F8F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35–36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Повторительно-обобщающий урок к главе 2. </w:t>
            </w:r>
            <w:r w:rsidRPr="00DD3CDD">
              <w:rPr>
                <w:rFonts w:ascii="Times New Roman" w:hAnsi="Times New Roman" w:cs="Times New Roman"/>
                <w:b/>
              </w:rPr>
              <w:t>Контрольная работа по теме: «Социальная сфера»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345326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положения курса. 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B45A02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45A02">
              <w:rPr>
                <w:rFonts w:ascii="Times New Roman" w:hAnsi="Times New Roman" w:cs="Times New Roman"/>
                <w:sz w:val="20"/>
                <w:szCs w:val="20"/>
              </w:rPr>
              <w:t xml:space="preserve">Проверочная работа. 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B45A02">
              <w:rPr>
                <w:rFonts w:ascii="Times New Roman" w:hAnsi="Times New Roman" w:cs="Times New Roman"/>
                <w:sz w:val="20"/>
                <w:szCs w:val="20"/>
              </w:rPr>
              <w:t>Ответы на вопросы. Проведение теста в форме ЕГЭ(А В С)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777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§§13-19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с.214-215</w:t>
            </w:r>
          </w:p>
        </w:tc>
      </w:tr>
      <w:tr w:rsidR="00357774" w:rsidRPr="0016173E" w:rsidTr="00AF2F8F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37–38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20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Политика и власть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  <w:r>
              <w:rPr>
                <w:rFonts w:ascii="Times New Roman" w:hAnsi="Times New Roman" w:cs="Times New Roman"/>
              </w:rPr>
              <w:t>.Урок «круглый стол»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Политика и власть.Политика и общество.Политические институты и отношения.Власть,ее происхождение и виды.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Понятие власти.Государство,его функции.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Знать,</w:t>
            </w:r>
            <w:r w:rsidRPr="004F2E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соотношение власти и политики,признаки политических институтов.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Объяснять,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причинно-следственные связи изученных социальных объектов;взаимосвязи подсистем и элементов общества;осуществлять поиск социальной информации,анализировать ее,формулировать свое отношение по определенным проблемам.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B45A02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Круглый стол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20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216–226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57774" w:rsidRPr="000C6F51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 xml:space="preserve">№ 1–5, </w:t>
            </w:r>
            <w:r>
              <w:rPr>
                <w:rFonts w:ascii="Times New Roman" w:hAnsi="Times New Roman" w:cs="Times New Roman"/>
              </w:rPr>
              <w:br/>
              <w:t>с. 227.Анализ документа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с.225-226</w:t>
            </w:r>
          </w:p>
        </w:tc>
      </w:tr>
    </w:tbl>
    <w:p w:rsidR="003863E2" w:rsidRDefault="003863E2" w:rsidP="003863E2">
      <w:pPr>
        <w:pStyle w:val="ParagraphStyle"/>
        <w:spacing w:after="60" w:line="268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5298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48"/>
        <w:gridCol w:w="2410"/>
        <w:gridCol w:w="567"/>
        <w:gridCol w:w="2268"/>
        <w:gridCol w:w="2693"/>
        <w:gridCol w:w="4252"/>
        <w:gridCol w:w="1276"/>
        <w:gridCol w:w="1184"/>
      </w:tblGrid>
      <w:tr w:rsidR="00357774" w:rsidTr="00AF2F8F">
        <w:trPr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RPr="0016173E" w:rsidTr="00AF2F8F">
        <w:trPr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39–40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21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Политическая система.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Политическая система, государство, конституционное право, демократия ,представительная демократия ,непосредственная демократия, политический режим.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структуру политической системы.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характеризовать основные подсистемы политической системы, выделять существенные признаки, раскрывать основные функции, характеризовать роль государств</w:t>
            </w:r>
            <w:r w:rsidRPr="004F2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,уметь обосновывать суждения ,давать определения, работать с текстами различных стилей.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  <w:p w:rsidR="00357774" w:rsidRPr="00F8391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21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228–240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57774" w:rsidRPr="00D90EE5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1–5, с. 239-240.Анализ документа</w:t>
            </w:r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с.238</w:t>
            </w:r>
          </w:p>
        </w:tc>
      </w:tr>
      <w:tr w:rsidR="00357774" w:rsidTr="00AF2F8F">
        <w:trPr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D90EE5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–4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D90EE5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345326">
              <w:rPr>
                <w:rFonts w:ascii="Times New Roman" w:hAnsi="Times New Roman" w:cs="Times New Roman"/>
              </w:rPr>
              <w:t>2</w:t>
            </w:r>
            <w:r w:rsidRPr="00F8391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Гражданское общество и правовое государство.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ind w:left="-30" w:right="-30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ind w:left="-30" w:right="-30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Гражданское общество и государство.Парламентская республика.Полупрезидентская республика.Парламентская монархия.ООН.Пакт.</w:t>
            </w:r>
          </w:p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Гражданское общество.Местное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самоуправление СМИ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lastRenderedPageBreak/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и характеризовать основные признаки правового государства.Знать международные документы о правах человека, механизм защиты прав, владеть приемами исследовательской деятельности, элементарными умениями прогноза.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документами,анализировать их,высказывать оценочные суждения.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B45A02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22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240–249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249</w:t>
            </w:r>
          </w:p>
        </w:tc>
      </w:tr>
    </w:tbl>
    <w:p w:rsidR="003863E2" w:rsidRDefault="003863E2" w:rsidP="003863E2">
      <w:pPr>
        <w:pStyle w:val="ParagraphStyle"/>
        <w:spacing w:after="12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536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80" w:firstRow="0" w:lastRow="0" w:firstColumn="1" w:lastColumn="0" w:noHBand="0" w:noVBand="0"/>
      </w:tblPr>
      <w:tblGrid>
        <w:gridCol w:w="682"/>
        <w:gridCol w:w="2339"/>
        <w:gridCol w:w="615"/>
        <w:gridCol w:w="2291"/>
        <w:gridCol w:w="2692"/>
        <w:gridCol w:w="4253"/>
        <w:gridCol w:w="1276"/>
        <w:gridCol w:w="1217"/>
      </w:tblGrid>
      <w:tr w:rsidR="00357774" w:rsidTr="00AF2F8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Tr="00B45A02">
        <w:trPr>
          <w:trHeight w:val="2203"/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F8391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43-44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CE6BF9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.Демократические выборы.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ind w:left="-30" w:right="-30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Демократия,избирательное право,избирательная система:мажоритарная,пропорциональная,элита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и этапы демократических выборов.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познавательные и практические задачи;владеть основными видами публичных выступлений.</w:t>
            </w:r>
          </w:p>
          <w:p w:rsidR="00357774" w:rsidRPr="004F2E34" w:rsidRDefault="00357774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и объяснять основные понятия темы:уметь решать познавательные и практические задачи;владеть основными видами публичных выступлений.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4F2E3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CE6BF9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lang w:val="en-US"/>
              </w:rPr>
              <w:t>23,</w:t>
            </w:r>
            <w:r>
              <w:rPr>
                <w:rFonts w:ascii="Times New Roman" w:hAnsi="Times New Roman" w:cs="Times New Roman"/>
              </w:rPr>
              <w:t>с.250-260.</w:t>
            </w:r>
          </w:p>
        </w:tc>
      </w:tr>
      <w:tr w:rsidR="00357774" w:rsidTr="00AF2F8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55–46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24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Политические партии и партийные системы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Политические партии.Демократия,избирательное право,избирательная система:мажоритарная,пропорциональная,элита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понятия темы:уметь решать познавательные и практические задачи;владеть основными видами публичных выступлений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познавательные и практические задачи;владеть основными видами публичных выступлений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4F2E3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</w:t>
            </w:r>
          </w:p>
          <w:p w:rsidR="00B45A02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Тест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24, </w:t>
            </w:r>
            <w:r>
              <w:rPr>
                <w:rFonts w:ascii="Times New Roman" w:hAnsi="Times New Roman" w:cs="Times New Roman"/>
              </w:rPr>
              <w:br/>
              <w:t>с. 261–27</w:t>
            </w:r>
            <w:r w:rsidRPr="003453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357774" w:rsidRPr="00C80819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задания№1-5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с.271</w:t>
            </w:r>
          </w:p>
        </w:tc>
      </w:tr>
      <w:tr w:rsidR="00357774" w:rsidRPr="00B8747A" w:rsidTr="00AF2F8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25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Политическая элита и политическое лидерство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Политическая элита,политическое лидерство,роль политического лидера,типы лидерства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что представляет собой политическая элита,кто такой политический лидер,каковы основные признакит политического лидерства.</w:t>
            </w:r>
          </w:p>
          <w:p w:rsidR="00357774" w:rsidRPr="004F2E34" w:rsidRDefault="00357774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Уметь работать с документами,перечислять основные функции политического лидера,сравнивать традиционноеб легальное(на основе закона) и харизматическое лидерство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  <w:p w:rsidR="00357774" w:rsidRPr="00BC4192" w:rsidRDefault="00357774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272–28</w:t>
            </w:r>
            <w:r w:rsidRPr="00345326">
              <w:rPr>
                <w:rFonts w:ascii="Times New Roman" w:hAnsi="Times New Roman" w:cs="Times New Roman"/>
              </w:rPr>
              <w:t xml:space="preserve">3;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</w:t>
            </w:r>
            <w:r w:rsidRPr="00345326">
              <w:rPr>
                <w:rFonts w:ascii="Times New Roman" w:hAnsi="Times New Roman" w:cs="Times New Roman"/>
              </w:rPr>
              <w:t xml:space="preserve">–4, </w:t>
            </w:r>
          </w:p>
          <w:p w:rsidR="00357774" w:rsidRPr="00BC4192" w:rsidRDefault="00357774" w:rsidP="004F2E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282–283.</w:t>
            </w:r>
          </w:p>
        </w:tc>
      </w:tr>
    </w:tbl>
    <w:p w:rsidR="003863E2" w:rsidRDefault="003863E2" w:rsidP="003863E2">
      <w:pPr>
        <w:pStyle w:val="ParagraphStyle"/>
        <w:spacing w:after="120" w:line="244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532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61"/>
        <w:gridCol w:w="2268"/>
        <w:gridCol w:w="709"/>
        <w:gridCol w:w="2265"/>
        <w:gridCol w:w="2695"/>
        <w:gridCol w:w="4253"/>
        <w:gridCol w:w="1276"/>
        <w:gridCol w:w="1196"/>
      </w:tblGrid>
      <w:tr w:rsidR="00357774" w:rsidTr="00C64072">
        <w:trPr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RPr="0016173E" w:rsidTr="00C64072">
        <w:trPr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939A5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5">
              <w:rPr>
                <w:rFonts w:ascii="Times New Roman" w:hAnsi="Times New Roman" w:cs="Times New Roman"/>
                <w:sz w:val="20"/>
                <w:szCs w:val="20"/>
              </w:rPr>
              <w:t>Лидер ведет за собой,а босс управляет»Т.Рузвельт</w:t>
            </w:r>
          </w:p>
        </w:tc>
      </w:tr>
      <w:tr w:rsidR="00357774" w:rsidTr="00C64072">
        <w:trPr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48–49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26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Политическое сознание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Политическое сознание,политическая идеология,обыденное и теоретическое сознание,современные политические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идеологии:либеральная,консервативная,социалистическая,социал-демократическая,коммунистическая,идеология фашизма.Политическая психология,политическая пропаганда,рольСМИ в политике.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lastRenderedPageBreak/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основные положения по теме урока: какова суть отличия понятия «политическое сознание» от понятия «политическое знание»;чем различаются два уровня политического сознания:обыденно-практический и идеолого-теоретический.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давать определение понятий; характеризовать каждую из идеологий,оказавших влияние на события </w:t>
            </w:r>
            <w:r w:rsidRPr="004F2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в,определять место СМИ в современной политической жизни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lastRenderedPageBreak/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Тест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 26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283–297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297</w:t>
            </w:r>
          </w:p>
        </w:tc>
      </w:tr>
    </w:tbl>
    <w:p w:rsidR="003863E2" w:rsidRDefault="003863E2" w:rsidP="003863E2">
      <w:pPr>
        <w:pStyle w:val="ParagraphStyle"/>
        <w:spacing w:after="60" w:line="259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532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61"/>
        <w:gridCol w:w="2268"/>
        <w:gridCol w:w="709"/>
        <w:gridCol w:w="2265"/>
        <w:gridCol w:w="2695"/>
        <w:gridCol w:w="4253"/>
        <w:gridCol w:w="1276"/>
        <w:gridCol w:w="1196"/>
      </w:tblGrid>
      <w:tr w:rsidR="00357774" w:rsidTr="00C64072">
        <w:trPr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3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7774" w:rsidTr="00C64072">
        <w:trPr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69126B">
              <w:rPr>
                <w:rFonts w:ascii="Times New Roman" w:hAnsi="Times New Roman" w:cs="Times New Roman"/>
              </w:rPr>
              <w:t>-51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27. Политическое поведение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69126B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Политическое поведение,политический протест,политический 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терроризм,экстремизм.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основные положения по теме урока: как различаются формы политического поведения,каковы его мотивы.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давать определение понятий;объяснять,чем опасно экстремистское поведение;каковы возможности регулирования политического поведения.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27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298–307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1–4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306–307</w:t>
            </w:r>
          </w:p>
        </w:tc>
      </w:tr>
      <w:tr w:rsidR="00357774" w:rsidTr="00C64072">
        <w:trPr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69126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912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–5</w:t>
            </w:r>
            <w:r w:rsidR="00691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28</w:t>
            </w:r>
            <w:r w:rsidRPr="00345326">
              <w:rPr>
                <w:rFonts w:ascii="Times New Roman" w:hAnsi="Times New Roman" w:cs="Times New Roman"/>
              </w:rPr>
              <w:t>. П</w:t>
            </w:r>
            <w:r>
              <w:rPr>
                <w:rFonts w:ascii="Times New Roman" w:hAnsi="Times New Roman" w:cs="Times New Roman"/>
              </w:rPr>
              <w:t>олитический процесс и культура политического участия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Политический процесс:формирование власти и осуществление власти.Политическое участие:политическая элита и рядовые граждане.Политическая культура.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основные положения по теме урока: что такое политический процесс;какие типы политических процессов вам известны;каковы структура и стадии политического процесса.В чем суть политического участия?</w:t>
            </w:r>
          </w:p>
          <w:p w:rsidR="00357774" w:rsidRPr="004F2E34" w:rsidRDefault="00357774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давать определение понятий «политический процесс»,  «  политическое участие» , « политическая культура».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4F2E3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оценивание</w:t>
            </w:r>
          </w:p>
          <w:p w:rsidR="004F2E3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/>
              </w:rPr>
              <w:t>Письменные вопросы и задания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28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307</w:t>
            </w:r>
            <w:r w:rsidRPr="0034532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318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1–4, </w:t>
            </w:r>
            <w:r>
              <w:rPr>
                <w:rFonts w:ascii="Times New Roman" w:hAnsi="Times New Roman" w:cs="Times New Roman"/>
              </w:rPr>
              <w:br/>
              <w:t>с. 317-318</w:t>
            </w:r>
          </w:p>
        </w:tc>
      </w:tr>
      <w:tr w:rsidR="00357774" w:rsidTr="00C64072">
        <w:trPr>
          <w:trHeight w:val="1770"/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69126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Повторительно-обобщающие урок к  главе3.</w:t>
            </w:r>
          </w:p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57774" w:rsidRPr="00DD3CDD" w:rsidRDefault="00357774" w:rsidP="007E151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DD3CDD">
              <w:rPr>
                <w:rFonts w:ascii="Times New Roman" w:hAnsi="Times New Roman" w:cs="Times New Roman"/>
                <w:b/>
              </w:rPr>
              <w:t>Контрольная работа по теме: «Политическая жизнь общества»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69126B" w:rsidP="007E15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5C3E0D" w:rsidRDefault="00357774" w:rsidP="007E1517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Политика и власть.Политика и общество.Политические институты и отношения.Власть,ее происхождение и виды.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Понятие власти.Государство,его функции.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положения по теме урока.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характеризовать основные подсистемы политической системы, выделять существенные признаки, раскрывать основные функции, характеризовать роль государства, уметь обосновывать суждения, давать определения, работать с текстами различных стилей.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57774" w:rsidRPr="003B3ADD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Тест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форме ЕГЭ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5176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87"/>
        <w:gridCol w:w="2268"/>
        <w:gridCol w:w="709"/>
        <w:gridCol w:w="2268"/>
        <w:gridCol w:w="2693"/>
        <w:gridCol w:w="4252"/>
        <w:gridCol w:w="1276"/>
        <w:gridCol w:w="1123"/>
      </w:tblGrid>
      <w:tr w:rsidR="00357774" w:rsidTr="004F2E34">
        <w:trPr>
          <w:trHeight w:val="315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8</w:t>
            </w:r>
          </w:p>
        </w:tc>
      </w:tr>
      <w:tr w:rsidR="00357774" w:rsidTr="004F2E34">
        <w:trPr>
          <w:trHeight w:val="2118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Политические партии.Демократия,избирательное право,избирательная система:мажоритарная,пропорциональная,элита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57774" w:rsidRPr="00345326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</w:rPr>
              <w:t>§§20-28(повторить)</w:t>
            </w:r>
          </w:p>
        </w:tc>
      </w:tr>
      <w:tr w:rsidR="00357774" w:rsidTr="009A08F1">
        <w:trPr>
          <w:trHeight w:val="391"/>
          <w:jc w:val="center"/>
        </w:trPr>
        <w:tc>
          <w:tcPr>
            <w:tcW w:w="151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7774" w:rsidRPr="00543CD9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3CD9">
              <w:rPr>
                <w:rFonts w:ascii="Times New Roman" w:hAnsi="Times New Roman" w:cs="Times New Roman"/>
                <w:b/>
              </w:rPr>
              <w:t>Заключител</w:t>
            </w:r>
            <w:r>
              <w:rPr>
                <w:rFonts w:ascii="Times New Roman" w:hAnsi="Times New Roman" w:cs="Times New Roman"/>
                <w:b/>
              </w:rPr>
              <w:t>ьные уроки (14 часов)</w:t>
            </w:r>
          </w:p>
        </w:tc>
      </w:tr>
      <w:tr w:rsidR="00357774" w:rsidTr="004F2E34">
        <w:trPr>
          <w:trHeight w:val="1290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55–56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357774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Заключение.</w:t>
            </w:r>
          </w:p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Взгляд в  будущее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Общество:  человек перед лицом угроз и вызовов XXI в. Экологические проблемы.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положения по теме урока. </w:t>
            </w:r>
          </w:p>
          <w:p w:rsidR="00357774" w:rsidRPr="004F2E34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делать выводы, отвечать на вопросы, объяснять свою точку зрения;называть и характеризовать основные проблемы </w:t>
            </w:r>
            <w:r w:rsidRPr="004F2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в;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Выборочное оценивание.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B27EA4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с.3</w:t>
            </w:r>
            <w:r w:rsidR="00B27EA4">
              <w:rPr>
                <w:rFonts w:ascii="Times New Roman" w:hAnsi="Times New Roman" w:cs="Times New Roman"/>
                <w:spacing w:val="-15"/>
              </w:rPr>
              <w:t>20</w:t>
            </w:r>
            <w:r>
              <w:rPr>
                <w:rFonts w:ascii="Times New Roman" w:hAnsi="Times New Roman" w:cs="Times New Roman"/>
                <w:spacing w:val="-15"/>
              </w:rPr>
              <w:t>-344</w:t>
            </w:r>
          </w:p>
        </w:tc>
      </w:tr>
    </w:tbl>
    <w:p w:rsidR="003863E2" w:rsidRDefault="003863E2" w:rsidP="003863E2">
      <w:pPr>
        <w:pStyle w:val="ParagraphStyle"/>
        <w:spacing w:after="6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518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"/>
        <w:gridCol w:w="2268"/>
        <w:gridCol w:w="651"/>
        <w:gridCol w:w="2326"/>
        <w:gridCol w:w="2693"/>
        <w:gridCol w:w="4324"/>
        <w:gridCol w:w="1276"/>
        <w:gridCol w:w="1055"/>
      </w:tblGrid>
      <w:tr w:rsidR="00357774" w:rsidTr="004F2E34">
        <w:trPr>
          <w:trHeight w:val="315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8</w:t>
            </w:r>
          </w:p>
        </w:tc>
      </w:tr>
      <w:tr w:rsidR="00357774" w:rsidRPr="0016173E" w:rsidTr="003939A5">
        <w:trPr>
          <w:trHeight w:val="4917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Угрозы термоядерной войны.Международный терроризм.Преодоле-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ние экономической отсталости бедности и нищеты стран третьего мира.социально-демографические проблемы.Наркомания и наркобизнес.Отставание с разработкой методов лечения и профилактики наиболее опасных болезней.Проблема предотвращения опасных последствий НТП.Опасность масштабных аварий в промышленности энергетике и на транспорте.Угрозы культуре духовному развитию человека.Постиндустриальное (информационное)общество.</w:t>
            </w:r>
          </w:p>
        </w:tc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Объяснять  возможные пути решения глобальных проблем;объяснять,чем отличается постиндустриальное общество от индустриального;какими качествами должен обладать человек,чтобы жить и работать в меняющемся обществе.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ParagraphStyle"/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Окончание табл.</w:t>
      </w:r>
    </w:p>
    <w:tbl>
      <w:tblPr>
        <w:tblW w:w="15262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2268"/>
        <w:gridCol w:w="709"/>
        <w:gridCol w:w="2268"/>
        <w:gridCol w:w="2693"/>
        <w:gridCol w:w="4253"/>
        <w:gridCol w:w="1276"/>
        <w:gridCol w:w="1165"/>
      </w:tblGrid>
      <w:tr w:rsidR="00357774" w:rsidTr="004F2E34">
        <w:trPr>
          <w:trHeight w:val="315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774" w:rsidRPr="00345326" w:rsidRDefault="00357774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8</w:t>
            </w:r>
          </w:p>
        </w:tc>
      </w:tr>
      <w:tr w:rsidR="00357774" w:rsidRPr="0016173E" w:rsidTr="004F2E34">
        <w:trPr>
          <w:trHeight w:val="1755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345326" w:rsidRDefault="00357774" w:rsidP="0069126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345326" w:rsidRDefault="0069126B" w:rsidP="007E15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4F2E34" w:rsidRDefault="00357774" w:rsidP="00D17EB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положения курса. </w:t>
            </w:r>
          </w:p>
          <w:p w:rsidR="00357774" w:rsidRPr="004F2E34" w:rsidRDefault="00357774" w:rsidP="00D17EB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делать выводы, отвечать на вопросы, объяснять свою точку зрения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 xml:space="preserve"> .</w:t>
            </w:r>
          </w:p>
          <w:p w:rsidR="00357774" w:rsidRPr="004F2E34" w:rsidRDefault="00357774" w:rsidP="00D17EB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D17EB3" w:rsidRDefault="00357774" w:rsidP="007E1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теста в форме ЕГЭ(А В С)</w:t>
            </w:r>
          </w:p>
        </w:tc>
      </w:tr>
      <w:tr w:rsidR="00357774" w:rsidRPr="0016173E" w:rsidTr="004F2E34">
        <w:trPr>
          <w:trHeight w:val="1665"/>
          <w:jc w:val="center"/>
        </w:trPr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Default="0069126B" w:rsidP="0069126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повторение.</w:t>
            </w:r>
          </w:p>
          <w:p w:rsidR="00357774" w:rsidRPr="00DD3CDD" w:rsidRDefault="00357774" w:rsidP="007E151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DD3CDD">
              <w:rPr>
                <w:rFonts w:ascii="Times New Roman" w:hAnsi="Times New Roman" w:cs="Times New Roman"/>
                <w:b/>
              </w:rPr>
              <w:t>Итоговая контрольная работа.</w:t>
            </w:r>
          </w:p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345326" w:rsidRDefault="0069126B" w:rsidP="007E15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Итоговое повторение.</w:t>
            </w:r>
          </w:p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4F2E34" w:rsidRDefault="00357774" w:rsidP="007E151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4F2E34" w:rsidRDefault="00357774" w:rsidP="00D17EB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>з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нать 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положения курса. </w:t>
            </w:r>
          </w:p>
          <w:p w:rsidR="00357774" w:rsidRPr="004F2E34" w:rsidRDefault="00357774" w:rsidP="00D17EB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4F2E3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делать выводы, отвечать на вопросы, объяснять свою точку зрения</w:t>
            </w:r>
            <w:r w:rsidRPr="004F2E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  <w:t xml:space="preserve"> .</w:t>
            </w:r>
          </w:p>
          <w:p w:rsidR="00357774" w:rsidRPr="004F2E34" w:rsidRDefault="00357774" w:rsidP="00D17EB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D17EB3" w:rsidRDefault="00357774" w:rsidP="007E1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теста в форме ЕГЭ(А В С)</w:t>
            </w:r>
          </w:p>
        </w:tc>
      </w:tr>
      <w:tr w:rsidR="00357774" w:rsidRPr="00B8747A" w:rsidTr="004F2E34">
        <w:trPr>
          <w:trHeight w:val="1665"/>
          <w:jc w:val="center"/>
        </w:trPr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69126B" w:rsidP="0069126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357774">
              <w:rPr>
                <w:rFonts w:ascii="Times New Roman" w:hAnsi="Times New Roman" w:cs="Times New Roman"/>
              </w:rPr>
              <w:t>-68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113633" w:rsidRDefault="00357774" w:rsidP="007E151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113633">
              <w:rPr>
                <w:rFonts w:ascii="Times New Roman" w:hAnsi="Times New Roman" w:cs="Times New Roman"/>
                <w:b/>
              </w:rPr>
              <w:t>Подготовка к ЕГЭ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69126B" w:rsidP="007E15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345326" w:rsidRDefault="00357774" w:rsidP="00D17EB3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Pr="00D17EB3" w:rsidRDefault="00357774" w:rsidP="007E1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74" w:rsidRDefault="00357774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Centered"/>
        <w:rPr>
          <w:rFonts w:ascii="Times New Roman" w:hAnsi="Times New Roman" w:cs="Times New Roman"/>
          <w:i/>
          <w:iCs/>
          <w:sz w:val="22"/>
          <w:szCs w:val="22"/>
        </w:rPr>
      </w:pPr>
    </w:p>
    <w:p w:rsidR="003863E2" w:rsidRPr="003863E2" w:rsidRDefault="003863E2" w:rsidP="003863E2">
      <w:pPr>
        <w:rPr>
          <w:lang w:val="ru-RU"/>
        </w:rPr>
      </w:pPr>
    </w:p>
    <w:p w:rsidR="003863E2" w:rsidRPr="003863E2" w:rsidRDefault="003863E2" w:rsidP="003863E2">
      <w:pPr>
        <w:rPr>
          <w:lang w:val="ru-RU"/>
        </w:rPr>
      </w:pPr>
    </w:p>
    <w:p w:rsidR="003863E2" w:rsidRPr="003863E2" w:rsidRDefault="003863E2" w:rsidP="003863E2">
      <w:pPr>
        <w:rPr>
          <w:lang w:val="ru-RU"/>
        </w:rPr>
      </w:pPr>
    </w:p>
    <w:p w:rsidR="003863E2" w:rsidRPr="003863E2" w:rsidRDefault="003863E2" w:rsidP="003863E2">
      <w:pPr>
        <w:rPr>
          <w:lang w:val="ru-RU"/>
        </w:rPr>
      </w:pPr>
    </w:p>
    <w:p w:rsidR="003863E2" w:rsidRPr="001156C9" w:rsidRDefault="003863E2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360"/>
        <w:rPr>
          <w:rFonts w:ascii="Times New Roman" w:eastAsia="Times New Roman" w:hAnsi="Times New Roman"/>
          <w:sz w:val="24"/>
          <w:u w:val="single"/>
          <w:lang w:val="ru-RU"/>
        </w:rPr>
      </w:pPr>
    </w:p>
    <w:p w:rsidR="00AA3547" w:rsidRDefault="00AA3547" w:rsidP="00AA3547">
      <w:pPr>
        <w:pStyle w:val="11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sz w:val="24"/>
          <w:lang w:val="ru-RU"/>
        </w:rPr>
      </w:pPr>
    </w:p>
    <w:sectPr w:rsidR="00AA3547" w:rsidSect="00AF2F8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A9" w:rsidRDefault="001612A9" w:rsidP="009A08F1">
      <w:r>
        <w:separator/>
      </w:r>
    </w:p>
  </w:endnote>
  <w:endnote w:type="continuationSeparator" w:id="0">
    <w:p w:rsidR="001612A9" w:rsidRDefault="001612A9" w:rsidP="009A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A9" w:rsidRDefault="001612A9" w:rsidP="009A08F1">
      <w:r>
        <w:separator/>
      </w:r>
    </w:p>
  </w:footnote>
  <w:footnote w:type="continuationSeparator" w:id="0">
    <w:p w:rsidR="001612A9" w:rsidRDefault="001612A9" w:rsidP="009A0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33CE1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9ABD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A64E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82EC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66E4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844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DAB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F624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CC7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29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6568A3E"/>
    <w:lvl w:ilvl="0">
      <w:numFmt w:val="bullet"/>
      <w:lvlText w:val="*"/>
      <w:lvlJc w:val="left"/>
    </w:lvl>
  </w:abstractNum>
  <w:abstractNum w:abstractNumId="11">
    <w:nsid w:val="05EE1C6F"/>
    <w:multiLevelType w:val="hybridMultilevel"/>
    <w:tmpl w:val="40FEDC34"/>
    <w:lvl w:ilvl="0" w:tplc="ABCAD70E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AE544D"/>
    <w:multiLevelType w:val="hybridMultilevel"/>
    <w:tmpl w:val="912A728A"/>
    <w:lvl w:ilvl="0" w:tplc="7B26BC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3A66C3"/>
    <w:multiLevelType w:val="hybridMultilevel"/>
    <w:tmpl w:val="69B47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1423E58"/>
    <w:multiLevelType w:val="hybridMultilevel"/>
    <w:tmpl w:val="EDDC9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B6970"/>
    <w:multiLevelType w:val="hybridMultilevel"/>
    <w:tmpl w:val="65BAF226"/>
    <w:lvl w:ilvl="0" w:tplc="6DA0060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E30544"/>
    <w:multiLevelType w:val="hybridMultilevel"/>
    <w:tmpl w:val="70142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23409"/>
    <w:multiLevelType w:val="hybridMultilevel"/>
    <w:tmpl w:val="BDB67900"/>
    <w:lvl w:ilvl="0" w:tplc="9438A6A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D525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06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E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80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28E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A4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8A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586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47"/>
    <w:rsid w:val="0003265D"/>
    <w:rsid w:val="000368E9"/>
    <w:rsid w:val="00064EB0"/>
    <w:rsid w:val="000F262F"/>
    <w:rsid w:val="00113633"/>
    <w:rsid w:val="00135F0B"/>
    <w:rsid w:val="001612A9"/>
    <w:rsid w:val="0016173E"/>
    <w:rsid w:val="00175BFB"/>
    <w:rsid w:val="001A6377"/>
    <w:rsid w:val="002069BB"/>
    <w:rsid w:val="00220428"/>
    <w:rsid w:val="00296270"/>
    <w:rsid w:val="00357774"/>
    <w:rsid w:val="00366D60"/>
    <w:rsid w:val="003863E2"/>
    <w:rsid w:val="003939A5"/>
    <w:rsid w:val="004F2E34"/>
    <w:rsid w:val="005A2DEE"/>
    <w:rsid w:val="00605C20"/>
    <w:rsid w:val="00640FD3"/>
    <w:rsid w:val="0069126B"/>
    <w:rsid w:val="006C63DD"/>
    <w:rsid w:val="00714EC4"/>
    <w:rsid w:val="007D68AE"/>
    <w:rsid w:val="007E1517"/>
    <w:rsid w:val="00804F4D"/>
    <w:rsid w:val="0080694D"/>
    <w:rsid w:val="008B4914"/>
    <w:rsid w:val="00954132"/>
    <w:rsid w:val="00975AAE"/>
    <w:rsid w:val="009A08F1"/>
    <w:rsid w:val="009E6941"/>
    <w:rsid w:val="00A14D63"/>
    <w:rsid w:val="00AA3547"/>
    <w:rsid w:val="00AD1A76"/>
    <w:rsid w:val="00AF2F8F"/>
    <w:rsid w:val="00B27EA4"/>
    <w:rsid w:val="00B45A02"/>
    <w:rsid w:val="00B62774"/>
    <w:rsid w:val="00B8747A"/>
    <w:rsid w:val="00BE2BC3"/>
    <w:rsid w:val="00BE5F56"/>
    <w:rsid w:val="00C003C8"/>
    <w:rsid w:val="00C64072"/>
    <w:rsid w:val="00D17EB3"/>
    <w:rsid w:val="00DD3CDD"/>
    <w:rsid w:val="00E834F3"/>
    <w:rsid w:val="00ED37C6"/>
    <w:rsid w:val="00F351C9"/>
    <w:rsid w:val="00F53803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564B2-F083-4359-B474-B5448BD9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47"/>
    <w:pPr>
      <w:spacing w:after="0" w:line="240" w:lineRule="auto"/>
    </w:pPr>
    <w:rPr>
      <w:rFonts w:ascii="Arial" w:eastAsia="Arial" w:hAnsi="Arial" w:cs="Arial"/>
      <w:noProof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3863E2"/>
    <w:pPr>
      <w:keepNext/>
      <w:spacing w:before="240" w:after="60"/>
      <w:ind w:firstLine="567"/>
      <w:jc w:val="both"/>
      <w:outlineLvl w:val="0"/>
    </w:pPr>
    <w:rPr>
      <w:rFonts w:eastAsia="Times New Roman"/>
      <w:b/>
      <w:bCs/>
      <w:noProof w:val="0"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3863E2"/>
    <w:pPr>
      <w:keepNext/>
      <w:spacing w:before="240" w:after="60"/>
      <w:outlineLvl w:val="1"/>
    </w:pPr>
    <w:rPr>
      <w:rFonts w:eastAsia="Times New Roman"/>
      <w:b/>
      <w:bCs/>
      <w:i/>
      <w:iCs/>
      <w:noProof w:val="0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3863E2"/>
    <w:pPr>
      <w:keepNext/>
      <w:spacing w:before="240" w:after="60"/>
      <w:ind w:firstLine="567"/>
      <w:jc w:val="both"/>
      <w:outlineLvl w:val="3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35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A3547"/>
    <w:rPr>
      <w:rFonts w:ascii="Calibri" w:eastAsia="Times New Roman" w:hAnsi="Calibri" w:cs="Times New Roman"/>
    </w:rPr>
  </w:style>
  <w:style w:type="paragraph" w:customStyle="1" w:styleId="11">
    <w:name w:val="Обычный1"/>
    <w:basedOn w:val="a"/>
    <w:rsid w:val="00AA354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21">
    <w:name w:val="Обычный2"/>
    <w:basedOn w:val="a"/>
    <w:rsid w:val="00AA354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22">
    <w:name w:val="стиль2"/>
    <w:basedOn w:val="11"/>
    <w:rsid w:val="00AA3547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2">
    <w:name w:val="Текст1"/>
    <w:basedOn w:val="11"/>
    <w:uiPriority w:val="99"/>
    <w:rsid w:val="00AA3547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13">
    <w:name w:val="Основной текст1"/>
    <w:basedOn w:val="11"/>
    <w:rsid w:val="00AA3547"/>
    <w:pPr>
      <w:spacing w:after="120" w:line="240" w:lineRule="atLeast"/>
    </w:pPr>
    <w:rPr>
      <w:rFonts w:ascii="Times New Roman" w:eastAsia="Times New Roman" w:hAnsi="Times New Roman"/>
      <w:sz w:val="24"/>
    </w:rPr>
  </w:style>
  <w:style w:type="character" w:customStyle="1" w:styleId="dash041e0431044b0447043d044b0439char1">
    <w:name w:val="dash041e_0431_044b_0447_043d_044b_0439__char1"/>
    <w:rsid w:val="00AA35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A3547"/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ParagraphStyle">
    <w:name w:val="Paragraph Style"/>
    <w:rsid w:val="001A63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Plain Text"/>
    <w:basedOn w:val="a"/>
    <w:link w:val="a6"/>
    <w:rsid w:val="00220428"/>
    <w:rPr>
      <w:rFonts w:ascii="Courier New" w:eastAsia="Times New Roman" w:hAnsi="Courier New" w:cs="Times New Roman"/>
      <w:noProof w:val="0"/>
      <w:lang w:val="ru-RU" w:eastAsia="ru-RU"/>
    </w:rPr>
  </w:style>
  <w:style w:type="character" w:customStyle="1" w:styleId="a6">
    <w:name w:val="Текст Знак"/>
    <w:basedOn w:val="a0"/>
    <w:link w:val="a5"/>
    <w:rsid w:val="0022042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863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63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3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entered">
    <w:name w:val="Centered"/>
    <w:uiPriority w:val="99"/>
    <w:rsid w:val="003863E2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rsid w:val="003863E2"/>
    <w:pPr>
      <w:spacing w:before="100" w:beforeAutospacing="1" w:after="100" w:afterAutospacing="1"/>
    </w:pPr>
    <w:rPr>
      <w:rFonts w:ascii="Tahoma" w:eastAsia="Times New Roman" w:hAnsi="Tahoma" w:cs="Times New Roman"/>
      <w:noProof w:val="0"/>
    </w:rPr>
  </w:style>
  <w:style w:type="paragraph" w:customStyle="1" w:styleId="Style1">
    <w:name w:val="Style1"/>
    <w:basedOn w:val="a"/>
    <w:rsid w:val="003863E2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noProof w:val="0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3863E2"/>
    <w:pPr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38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3863E2"/>
    <w:pPr>
      <w:spacing w:after="120" w:line="480" w:lineRule="auto"/>
      <w:ind w:left="283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8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3863E2"/>
    <w:pPr>
      <w:spacing w:after="120" w:line="276" w:lineRule="auto"/>
    </w:pPr>
    <w:rPr>
      <w:rFonts w:ascii="Calibri" w:eastAsia="Times New Roman" w:hAnsi="Calibri" w:cs="Times New Roman"/>
      <w:noProof w:val="0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3863E2"/>
    <w:rPr>
      <w:rFonts w:ascii="Calibri" w:eastAsia="Times New Roman" w:hAnsi="Calibri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3863E2"/>
    <w:pPr>
      <w:ind w:left="708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9A08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08F1"/>
    <w:rPr>
      <w:rFonts w:ascii="Arial" w:eastAsia="Arial" w:hAnsi="Arial" w:cs="Arial"/>
      <w:noProof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9A08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08F1"/>
    <w:rPr>
      <w:rFonts w:ascii="Arial" w:eastAsia="Arial" w:hAnsi="Arial" w:cs="Arial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DC10-45EA-4651-BD79-23734E0A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5698</Words>
  <Characters>32482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Учителя</cp:lastModifiedBy>
  <cp:revision>24</cp:revision>
  <dcterms:created xsi:type="dcterms:W3CDTF">2017-07-29T09:35:00Z</dcterms:created>
  <dcterms:modified xsi:type="dcterms:W3CDTF">2021-02-13T07:36:00Z</dcterms:modified>
</cp:coreProperties>
</file>