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E5" w:rsidRDefault="001658E5" w:rsidP="001658E5">
      <w:pPr>
        <w:jc w:val="center"/>
      </w:pPr>
      <w:r>
        <w:t>Муниципальное бюджетное общеобразовательное учреждение</w:t>
      </w:r>
    </w:p>
    <w:p w:rsidR="001658E5" w:rsidRDefault="001658E5" w:rsidP="001658E5">
      <w:pPr>
        <w:jc w:val="center"/>
      </w:pPr>
      <w:r>
        <w:t>«Усишинский многопрофильный лицей»</w:t>
      </w:r>
    </w:p>
    <w:p w:rsidR="001658E5" w:rsidRDefault="001658E5" w:rsidP="001658E5">
      <w:pPr>
        <w:jc w:val="center"/>
      </w:pPr>
      <w:r>
        <w:t>с</w:t>
      </w:r>
      <w:proofErr w:type="gramStart"/>
      <w:r>
        <w:t>.У</w:t>
      </w:r>
      <w:proofErr w:type="gramEnd"/>
      <w:r>
        <w:t>сиша Акушинского района РД</w:t>
      </w:r>
    </w:p>
    <w:p w:rsidR="001658E5" w:rsidRDefault="001658E5" w:rsidP="001658E5">
      <w:pPr>
        <w:jc w:val="center"/>
      </w:pPr>
    </w:p>
    <w:p w:rsidR="001658E5" w:rsidRDefault="001658E5" w:rsidP="001658E5">
      <w:pPr>
        <w:jc w:val="center"/>
      </w:pPr>
    </w:p>
    <w:p w:rsidR="001658E5" w:rsidRDefault="001658E5" w:rsidP="001658E5">
      <w:pPr>
        <w:jc w:val="center"/>
      </w:pPr>
    </w:p>
    <w:p w:rsidR="001658E5" w:rsidRDefault="001658E5" w:rsidP="001658E5">
      <w:pPr>
        <w:jc w:val="center"/>
      </w:pPr>
      <w:r>
        <w:t xml:space="preserve">  </w:t>
      </w:r>
    </w:p>
    <w:p w:rsidR="001658E5" w:rsidRDefault="001658E5" w:rsidP="001658E5">
      <w:pPr>
        <w:jc w:val="both"/>
      </w:pPr>
      <w:proofErr w:type="gramStart"/>
      <w:r>
        <w:t>РАССМОТРЕНО</w:t>
      </w:r>
      <w:proofErr w:type="gramEnd"/>
      <w:r>
        <w:t xml:space="preserve">                                     СОГЛАСОВАНО                               УТВЕРЖДЕНО</w:t>
      </w:r>
    </w:p>
    <w:p w:rsidR="001658E5" w:rsidRDefault="001658E5" w:rsidP="001658E5">
      <w:pPr>
        <w:jc w:val="both"/>
      </w:pPr>
      <w:r>
        <w:t xml:space="preserve">на заседании ШМО.                                 </w:t>
      </w:r>
      <w:proofErr w:type="gramStart"/>
      <w:r>
        <w:t>с</w:t>
      </w:r>
      <w:proofErr w:type="gramEnd"/>
      <w:r>
        <w:t xml:space="preserve"> </w:t>
      </w:r>
      <w:proofErr w:type="gramStart"/>
      <w:r>
        <w:t>зам</w:t>
      </w:r>
      <w:proofErr w:type="gramEnd"/>
      <w:r>
        <w:t>. директора по УВР.                   приказом директора</w:t>
      </w:r>
    </w:p>
    <w:p w:rsidR="001658E5" w:rsidRDefault="001658E5" w:rsidP="001658E5">
      <w:pPr>
        <w:jc w:val="both"/>
      </w:pPr>
      <w:r>
        <w:t>Протокол от ___/ ___ 20___г.                 ________/Ганаев А.К./</w:t>
      </w:r>
    </w:p>
    <w:p w:rsidR="001658E5" w:rsidRDefault="001658E5" w:rsidP="001658E5">
      <w:pPr>
        <w:jc w:val="both"/>
      </w:pPr>
      <w:r>
        <w:t>№_____                                                     «_____» ___________20___г.            __________К.Р.Абдуллаев</w:t>
      </w:r>
    </w:p>
    <w:p w:rsidR="001658E5" w:rsidRDefault="001658E5" w:rsidP="001658E5">
      <w:pPr>
        <w:jc w:val="both"/>
      </w:pPr>
      <w:r>
        <w:t>Руководитель ШМО                                                                                            «____»_____20____г. №____</w:t>
      </w:r>
    </w:p>
    <w:p w:rsidR="001658E5" w:rsidRDefault="001658E5" w:rsidP="001658E5">
      <w:pPr>
        <w:jc w:val="both"/>
      </w:pPr>
      <w:r>
        <w:t>______/_______________</w:t>
      </w:r>
    </w:p>
    <w:p w:rsidR="001658E5" w:rsidRDefault="001658E5" w:rsidP="001658E5">
      <w:pPr>
        <w:jc w:val="both"/>
      </w:pPr>
    </w:p>
    <w:p w:rsidR="001658E5" w:rsidRDefault="001658E5" w:rsidP="001658E5">
      <w:pPr>
        <w:jc w:val="both"/>
      </w:pPr>
    </w:p>
    <w:p w:rsidR="001658E5" w:rsidRDefault="001658E5" w:rsidP="001658E5">
      <w:pPr>
        <w:jc w:val="both"/>
      </w:pPr>
    </w:p>
    <w:p w:rsidR="001658E5" w:rsidRDefault="001658E5" w:rsidP="001658E5">
      <w:pPr>
        <w:jc w:val="both"/>
      </w:pPr>
    </w:p>
    <w:p w:rsidR="001658E5" w:rsidRDefault="001658E5" w:rsidP="001658E5">
      <w:pPr>
        <w:jc w:val="center"/>
        <w:rPr>
          <w:sz w:val="28"/>
          <w:szCs w:val="28"/>
        </w:rPr>
      </w:pPr>
    </w:p>
    <w:p w:rsidR="001658E5" w:rsidRDefault="001658E5" w:rsidP="001658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1658E5" w:rsidRDefault="001658E5" w:rsidP="001658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КАЛЕНДАРНО-ТЕМАТИЧЕСКОЕ ПЛАНИРОВАНИЕ</w:t>
      </w:r>
    </w:p>
    <w:p w:rsidR="001658E5" w:rsidRDefault="001658E5" w:rsidP="001658E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русской литературе</w:t>
      </w:r>
    </w:p>
    <w:p w:rsidR="001658E5" w:rsidRDefault="001658E5" w:rsidP="001658E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11 класса</w:t>
      </w:r>
    </w:p>
    <w:p w:rsidR="001658E5" w:rsidRDefault="001658E5" w:rsidP="001658E5">
      <w:pPr>
        <w:spacing w:line="360" w:lineRule="auto"/>
        <w:jc w:val="center"/>
        <w:rPr>
          <w:b/>
          <w:sz w:val="28"/>
          <w:szCs w:val="28"/>
        </w:rPr>
      </w:pPr>
    </w:p>
    <w:p w:rsidR="001658E5" w:rsidRDefault="001658E5" w:rsidP="001658E5">
      <w:pPr>
        <w:spacing w:line="360" w:lineRule="auto"/>
        <w:jc w:val="center"/>
        <w:rPr>
          <w:b/>
          <w:sz w:val="28"/>
          <w:szCs w:val="28"/>
        </w:rPr>
      </w:pPr>
    </w:p>
    <w:p w:rsidR="001658E5" w:rsidRDefault="001658E5" w:rsidP="001658E5">
      <w:pPr>
        <w:spacing w:line="360" w:lineRule="auto"/>
        <w:jc w:val="center"/>
        <w:rPr>
          <w:b/>
          <w:sz w:val="28"/>
          <w:szCs w:val="28"/>
        </w:rPr>
      </w:pPr>
    </w:p>
    <w:p w:rsidR="001658E5" w:rsidRDefault="001658E5" w:rsidP="001658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2021-2022 УЧЕБНЫЙ ГОД</w:t>
      </w:r>
    </w:p>
    <w:p w:rsidR="001658E5" w:rsidRDefault="001658E5" w:rsidP="001658E5">
      <w:pPr>
        <w:spacing w:line="360" w:lineRule="auto"/>
        <w:jc w:val="right"/>
        <w:rPr>
          <w:b/>
          <w:sz w:val="28"/>
          <w:szCs w:val="28"/>
        </w:rPr>
      </w:pPr>
    </w:p>
    <w:p w:rsidR="001658E5" w:rsidRDefault="001658E5" w:rsidP="001658E5">
      <w:pPr>
        <w:spacing w:line="360" w:lineRule="auto"/>
        <w:jc w:val="right"/>
        <w:rPr>
          <w:b/>
          <w:sz w:val="28"/>
          <w:szCs w:val="28"/>
        </w:rPr>
      </w:pPr>
    </w:p>
    <w:p w:rsidR="001658E5" w:rsidRDefault="001658E5" w:rsidP="001658E5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Составил:</w:t>
      </w:r>
    </w:p>
    <w:p w:rsidR="001658E5" w:rsidRDefault="001658E5" w:rsidP="001658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 русского языка и литературы</w:t>
      </w:r>
    </w:p>
    <w:p w:rsidR="001658E5" w:rsidRDefault="001658E5" w:rsidP="001658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Нестурова Ш.З. </w:t>
      </w:r>
    </w:p>
    <w:p w:rsidR="001658E5" w:rsidRDefault="001658E5" w:rsidP="001658E5">
      <w:pPr>
        <w:spacing w:line="360" w:lineRule="auto"/>
        <w:jc w:val="right"/>
        <w:rPr>
          <w:sz w:val="28"/>
          <w:szCs w:val="28"/>
        </w:rPr>
      </w:pPr>
    </w:p>
    <w:p w:rsidR="001658E5" w:rsidRDefault="001658E5" w:rsidP="001658E5">
      <w:pPr>
        <w:spacing w:line="360" w:lineRule="auto"/>
        <w:jc w:val="right"/>
        <w:rPr>
          <w:sz w:val="28"/>
          <w:szCs w:val="28"/>
        </w:rPr>
      </w:pPr>
    </w:p>
    <w:p w:rsidR="001658E5" w:rsidRDefault="001658E5" w:rsidP="001658E5">
      <w:pPr>
        <w:spacing w:line="360" w:lineRule="auto"/>
        <w:jc w:val="right"/>
        <w:rPr>
          <w:sz w:val="28"/>
          <w:szCs w:val="28"/>
        </w:rPr>
      </w:pPr>
    </w:p>
    <w:p w:rsidR="001658E5" w:rsidRDefault="001658E5" w:rsidP="001658E5">
      <w:pPr>
        <w:spacing w:line="360" w:lineRule="auto"/>
        <w:jc w:val="right"/>
        <w:rPr>
          <w:sz w:val="28"/>
          <w:szCs w:val="28"/>
        </w:rPr>
      </w:pPr>
    </w:p>
    <w:p w:rsidR="001658E5" w:rsidRDefault="001658E5" w:rsidP="001658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2021г.</w:t>
      </w:r>
    </w:p>
    <w:p w:rsidR="005D59F9" w:rsidRDefault="005D59F9" w:rsidP="005D59F9">
      <w:pPr>
        <w:ind w:firstLine="709"/>
        <w:jc w:val="center"/>
        <w:rPr>
          <w:b/>
          <w:sz w:val="32"/>
        </w:rPr>
      </w:pPr>
      <w:r w:rsidRPr="005C6FA6">
        <w:rPr>
          <w:b/>
          <w:sz w:val="32"/>
        </w:rPr>
        <w:lastRenderedPageBreak/>
        <w:t>Пояснительная записка</w:t>
      </w:r>
    </w:p>
    <w:p w:rsidR="005D59F9" w:rsidRPr="009C222C" w:rsidRDefault="005D59F9" w:rsidP="005D59F9">
      <w:pPr>
        <w:ind w:left="-397" w:firstLine="709"/>
        <w:jc w:val="center"/>
        <w:rPr>
          <w:b/>
        </w:rPr>
      </w:pPr>
    </w:p>
    <w:p w:rsidR="005D59F9" w:rsidRPr="009C222C" w:rsidRDefault="005D59F9" w:rsidP="005D59F9">
      <w:pPr>
        <w:autoSpaceDE w:val="0"/>
        <w:autoSpaceDN w:val="0"/>
        <w:adjustRightInd w:val="0"/>
        <w:rPr>
          <w:bCs/>
        </w:rPr>
      </w:pPr>
      <w:r w:rsidRPr="009C222C">
        <w:rPr>
          <w:rFonts w:eastAsia="Newton-Regular"/>
          <w:lang w:eastAsia="en-US"/>
        </w:rPr>
        <w:t xml:space="preserve">          </w:t>
      </w:r>
      <w:proofErr w:type="gramStart"/>
      <w:r w:rsidRPr="009C222C">
        <w:rPr>
          <w:rFonts w:eastAsia="Newton-Regular"/>
          <w:lang w:eastAsia="en-US"/>
        </w:rPr>
        <w:t>Рабочая программа по литературе для 1</w:t>
      </w:r>
      <w:r>
        <w:rPr>
          <w:rFonts w:eastAsia="Newton-Regular"/>
          <w:lang w:eastAsia="en-US"/>
        </w:rPr>
        <w:t>1</w:t>
      </w:r>
      <w:r w:rsidRPr="009C222C">
        <w:rPr>
          <w:rFonts w:eastAsia="Newton-Regular"/>
          <w:lang w:eastAsia="en-US"/>
        </w:rPr>
        <w:t xml:space="preserve"> класса составлена в соответствии с основными положениями Федерального государственного образовательн</w:t>
      </w:r>
      <w:r>
        <w:rPr>
          <w:rFonts w:eastAsia="Newton-Regular"/>
          <w:lang w:eastAsia="en-US"/>
        </w:rPr>
        <w:t>ого стандарта среднего</w:t>
      </w:r>
      <w:r w:rsidRPr="009C222C">
        <w:rPr>
          <w:rFonts w:eastAsia="Newton-Regular"/>
          <w:lang w:eastAsia="en-US"/>
        </w:rPr>
        <w:t xml:space="preserve"> общего образования, на основе </w:t>
      </w:r>
      <w:r>
        <w:rPr>
          <w:rFonts w:eastAsia="Newton-Regular"/>
          <w:lang w:eastAsia="en-US"/>
        </w:rPr>
        <w:t>Примерной основной образовательной программы среднего общего образования</w:t>
      </w:r>
      <w:r w:rsidRPr="009C222C">
        <w:rPr>
          <w:rFonts w:eastAsia="Newton-Regular"/>
          <w:lang w:eastAsia="en-US"/>
        </w:rPr>
        <w:t>, авторской программы по литературе Ю.В.</w:t>
      </w:r>
      <w:r w:rsidR="00C2709F">
        <w:rPr>
          <w:rFonts w:eastAsia="Newton-Regular"/>
          <w:lang w:eastAsia="en-US"/>
        </w:rPr>
        <w:t xml:space="preserve"> Лебедева (М.: Просвещение, 2016</w:t>
      </w:r>
      <w:r w:rsidRPr="009C222C">
        <w:rPr>
          <w:rFonts w:eastAsia="Newton-Regular"/>
          <w:lang w:eastAsia="en-US"/>
        </w:rPr>
        <w:t xml:space="preserve">) </w:t>
      </w:r>
      <w:r>
        <w:rPr>
          <w:rFonts w:eastAsia="Newton-Regular"/>
          <w:lang w:eastAsia="en-US"/>
        </w:rPr>
        <w:t xml:space="preserve">, </w:t>
      </w:r>
      <w:r w:rsidRPr="009C222C">
        <w:rPr>
          <w:bCs/>
        </w:rPr>
        <w:t>образовательной программы  и учебного плана М</w:t>
      </w:r>
      <w:r w:rsidR="00555F83">
        <w:rPr>
          <w:bCs/>
        </w:rPr>
        <w:t>Б</w:t>
      </w:r>
      <w:r w:rsidRPr="009C222C">
        <w:rPr>
          <w:bCs/>
        </w:rPr>
        <w:t xml:space="preserve">ОУ </w:t>
      </w:r>
      <w:r w:rsidR="00555F83">
        <w:rPr>
          <w:bCs/>
        </w:rPr>
        <w:t>«</w:t>
      </w:r>
      <w:r w:rsidR="00AE19D5">
        <w:rPr>
          <w:bCs/>
        </w:rPr>
        <w:t>Усишинский многопрофильный лицей</w:t>
      </w:r>
      <w:r w:rsidRPr="009C222C">
        <w:rPr>
          <w:bCs/>
        </w:rPr>
        <w:t>»</w:t>
      </w:r>
      <w:r>
        <w:rPr>
          <w:bCs/>
        </w:rPr>
        <w:t>,</w:t>
      </w:r>
      <w:r w:rsidRPr="00A52CB4">
        <w:rPr>
          <w:color w:val="000000"/>
        </w:rPr>
        <w:t xml:space="preserve"> </w:t>
      </w:r>
      <w:r>
        <w:rPr>
          <w:color w:val="000000"/>
        </w:rPr>
        <w:t>федера</w:t>
      </w:r>
      <w:r w:rsidR="00C2709F">
        <w:rPr>
          <w:color w:val="000000"/>
        </w:rPr>
        <w:t>льного перечня учебников на 2021-2022</w:t>
      </w:r>
      <w:r>
        <w:rPr>
          <w:color w:val="000000"/>
        </w:rPr>
        <w:t xml:space="preserve"> </w:t>
      </w:r>
      <w:r w:rsidR="00C2709F">
        <w:rPr>
          <w:color w:val="000000"/>
        </w:rPr>
        <w:t xml:space="preserve">учебный </w:t>
      </w:r>
      <w:r>
        <w:rPr>
          <w:color w:val="000000"/>
        </w:rPr>
        <w:t>год</w:t>
      </w:r>
      <w:r w:rsidR="00C2709F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555F83">
        <w:rPr>
          <w:color w:val="000000"/>
        </w:rPr>
        <w:t xml:space="preserve">Учебник: Русский язык и литература. Литература. 11 класс. Учебник для общеобразоват. Организаций. Базовый уровень. В 2 ч.О.Н.Михайлов, И.О.Шайтанов, В.А.Чалмаев и др.; под редакцией В.П.Журавлева. -4-е изд. </w:t>
      </w:r>
      <w:proofErr w:type="gramStart"/>
      <w:r w:rsidR="00555F83">
        <w:rPr>
          <w:color w:val="000000"/>
        </w:rPr>
        <w:t>–М</w:t>
      </w:r>
      <w:proofErr w:type="gramEnd"/>
      <w:r w:rsidR="00555F83">
        <w:rPr>
          <w:color w:val="000000"/>
        </w:rPr>
        <w:t>. :Просвещение, 2017.</w:t>
      </w:r>
    </w:p>
    <w:p w:rsidR="005D59F9" w:rsidRPr="009C222C" w:rsidRDefault="005D59F9" w:rsidP="005D59F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C222C">
        <w:rPr>
          <w:bCs/>
        </w:rPr>
        <w:t xml:space="preserve">        </w:t>
      </w:r>
      <w:r w:rsidRPr="009C222C">
        <w:rPr>
          <w:rFonts w:eastAsiaTheme="minorHAnsi"/>
          <w:lang w:eastAsia="en-US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 литературы  в старшей школе.</w:t>
      </w:r>
    </w:p>
    <w:p w:rsidR="005D59F9" w:rsidRPr="009C222C" w:rsidRDefault="005D59F9" w:rsidP="005D59F9">
      <w:pPr>
        <w:pStyle w:val="a5"/>
        <w:spacing w:after="0"/>
      </w:pPr>
      <w:r>
        <w:t xml:space="preserve">       </w:t>
      </w:r>
      <w:r w:rsidRPr="009C222C">
        <w:t xml:space="preserve"> Федеральный примерный  учебный образовательный план для образовательных учреждений Российской Федерации и учебный план М</w:t>
      </w:r>
      <w:r w:rsidR="00555F83">
        <w:t>Б</w:t>
      </w:r>
      <w:r w:rsidR="00C2709F">
        <w:t>ОУ</w:t>
      </w:r>
      <w:r>
        <w:t xml:space="preserve"> </w:t>
      </w:r>
      <w:r w:rsidR="00AE19D5">
        <w:t>«Усишинский многопрофильный лицей»</w:t>
      </w:r>
      <w:bookmarkStart w:id="0" w:name="_GoBack"/>
      <w:bookmarkEnd w:id="0"/>
      <w:r w:rsidR="00C2709F">
        <w:t xml:space="preserve"> </w:t>
      </w:r>
      <w:r w:rsidRPr="009C222C">
        <w:t xml:space="preserve">предусматривает обязательное изучение литературы в 10  классе — </w:t>
      </w:r>
      <w:r w:rsidR="008C31D5">
        <w:rPr>
          <w:b/>
        </w:rPr>
        <w:t>102</w:t>
      </w:r>
      <w:r w:rsidRPr="009C222C">
        <w:t xml:space="preserve"> ч, </w:t>
      </w:r>
      <w:r w:rsidRPr="009C222C">
        <w:rPr>
          <w:b/>
        </w:rPr>
        <w:t xml:space="preserve">3 </w:t>
      </w:r>
      <w:r w:rsidRPr="009C222C">
        <w:t xml:space="preserve">часа в неделю. </w:t>
      </w:r>
    </w:p>
    <w:p w:rsidR="005D59F9" w:rsidRPr="009C222C" w:rsidRDefault="005D59F9" w:rsidP="005D59F9">
      <w:pPr>
        <w:rPr>
          <w:b/>
        </w:rPr>
      </w:pPr>
    </w:p>
    <w:p w:rsidR="005D59F9" w:rsidRPr="0000583C" w:rsidRDefault="005D59F9" w:rsidP="005D59F9">
      <w:pPr>
        <w:jc w:val="center"/>
        <w:rPr>
          <w:b/>
          <w:sz w:val="28"/>
        </w:rPr>
      </w:pPr>
      <w:r w:rsidRPr="0000583C">
        <w:rPr>
          <w:b/>
          <w:sz w:val="28"/>
        </w:rPr>
        <w:t>Планируемые результаты</w:t>
      </w:r>
      <w:r>
        <w:rPr>
          <w:b/>
          <w:sz w:val="28"/>
        </w:rPr>
        <w:t xml:space="preserve"> освоения курса литературы в 11    классе</w:t>
      </w:r>
    </w:p>
    <w:p w:rsidR="005D59F9" w:rsidRPr="009C222C" w:rsidRDefault="005D59F9" w:rsidP="005D59F9">
      <w:pPr>
        <w:shd w:val="clear" w:color="auto" w:fill="FFFFFF"/>
        <w:jc w:val="both"/>
        <w:rPr>
          <w:b/>
          <w:bCs/>
          <w:i/>
          <w:iCs/>
          <w:spacing w:val="-10"/>
        </w:rPr>
      </w:pPr>
    </w:p>
    <w:p w:rsidR="005D59F9" w:rsidRPr="009C222C" w:rsidRDefault="005D59F9" w:rsidP="005D59F9">
      <w:pPr>
        <w:shd w:val="clear" w:color="auto" w:fill="FFFFFF"/>
        <w:jc w:val="both"/>
        <w:rPr>
          <w:b/>
          <w:bCs/>
          <w:i/>
          <w:iCs/>
          <w:spacing w:val="-10"/>
        </w:rPr>
      </w:pPr>
      <w:r w:rsidRPr="009C222C">
        <w:rPr>
          <w:b/>
          <w:bCs/>
          <w:i/>
          <w:iCs/>
          <w:spacing w:val="-10"/>
        </w:rPr>
        <w:t>Личностные результаты: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3"/>
        </w:rPr>
        <w:t>воспитание российской гражданской идентично</w:t>
      </w:r>
      <w:r w:rsidRPr="009C222C">
        <w:rPr>
          <w:spacing w:val="-6"/>
        </w:rPr>
        <w:t xml:space="preserve">сти: патриотизма, любви и уважения к Отечеству, </w:t>
      </w:r>
      <w:r w:rsidRPr="009C222C">
        <w:rPr>
          <w:spacing w:val="-4"/>
        </w:rPr>
        <w:t>чувства гордости за свою Родину, прошлое и на</w:t>
      </w:r>
      <w:r w:rsidRPr="009C222C">
        <w:rPr>
          <w:spacing w:val="-4"/>
        </w:rPr>
        <w:softHyphen/>
      </w:r>
      <w:r w:rsidRPr="009C222C">
        <w:rPr>
          <w:spacing w:val="-6"/>
        </w:rPr>
        <w:t xml:space="preserve">стоящее многонационального народа России; осознание своей этнической принадлежности, знание </w:t>
      </w:r>
      <w:r w:rsidRPr="009C222C">
        <w:rPr>
          <w:spacing w:val="-2"/>
        </w:rPr>
        <w:t xml:space="preserve">истории, языка, культуры своего народа, своего </w:t>
      </w:r>
      <w:r w:rsidRPr="009C222C">
        <w:rPr>
          <w:spacing w:val="-6"/>
        </w:rPr>
        <w:t>края, основ культурного наследия народов России и человечества; усвоение гуманистических, демократических и традиционных ценностей многона</w:t>
      </w:r>
      <w:r w:rsidRPr="009C222C">
        <w:rPr>
          <w:spacing w:val="-3"/>
        </w:rPr>
        <w:t xml:space="preserve">ционального российского общества; воспитание </w:t>
      </w:r>
      <w:r w:rsidRPr="009C222C">
        <w:rPr>
          <w:spacing w:val="-5"/>
        </w:rPr>
        <w:t xml:space="preserve">чувства ответственности и долга перед Родиной </w:t>
      </w:r>
      <w:r w:rsidRPr="009C222C">
        <w:rPr>
          <w:spacing w:val="-4"/>
        </w:rPr>
        <w:t>формирование ответственного отношения к уче</w:t>
      </w:r>
      <w:r w:rsidRPr="009C222C">
        <w:t xml:space="preserve">нию, готовности и </w:t>
      </w:r>
      <w:proofErr w:type="gramStart"/>
      <w:r w:rsidRPr="009C222C">
        <w:t>способности</w:t>
      </w:r>
      <w:proofErr w:type="gramEnd"/>
      <w:r w:rsidRPr="009C222C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</w:t>
      </w:r>
      <w:r w:rsidRPr="009C222C">
        <w:rPr>
          <w:spacing w:val="-4"/>
        </w:rPr>
        <w:t xml:space="preserve">сиональных предпочтений, с учетом устойчивых </w:t>
      </w:r>
      <w:r w:rsidRPr="009C222C">
        <w:t>познавательных интересов;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>формирование целостного мировоззрения, со</w:t>
      </w:r>
      <w:r w:rsidRPr="009C222C">
        <w:rPr>
          <w:spacing w:val="-4"/>
        </w:rPr>
        <w:t xml:space="preserve">ответствующего современному уровню развития </w:t>
      </w:r>
      <w:r w:rsidRPr="009C222C">
        <w:rPr>
          <w:spacing w:val="-1"/>
        </w:rPr>
        <w:t xml:space="preserve">науки и общественной практики, учитывающего социальное, культурное, языковое, духовное </w:t>
      </w:r>
      <w:r w:rsidRPr="009C222C">
        <w:t>многообразие современного мира;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proofErr w:type="gramStart"/>
      <w:r w:rsidRPr="009C222C">
        <w:t xml:space="preserve">формирование осознанного, уважительного </w:t>
      </w:r>
      <w:r w:rsidRPr="009C222C">
        <w:rPr>
          <w:spacing w:val="-1"/>
        </w:rPr>
        <w:t xml:space="preserve">и доброжелательного отношения к другому человеку, его мнению, мировоззрению, культуре, </w:t>
      </w:r>
      <w:r w:rsidRPr="009C222C">
        <w:t>языку, вере, гражданской позиции, к истории, культуре, религии, традициям, языкам, ценностям народов России и народов мира; готовно</w:t>
      </w:r>
      <w:r w:rsidRPr="009C222C">
        <w:rPr>
          <w:spacing w:val="-4"/>
        </w:rPr>
        <w:t>сти и способности вести диалог с другими людь</w:t>
      </w:r>
      <w:r w:rsidRPr="009C222C">
        <w:t>ми и достигать в нем взаимопонимания;</w:t>
      </w:r>
      <w:proofErr w:type="gramEnd"/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1"/>
        </w:rPr>
        <w:t xml:space="preserve">освоение социальных норм, правил поведения, </w:t>
      </w:r>
      <w:r w:rsidRPr="009C222C">
        <w:rPr>
          <w:spacing w:val="-3"/>
        </w:rPr>
        <w:t>ролей и форм социальной жизни в группах и со</w:t>
      </w:r>
      <w:r w:rsidRPr="009C222C">
        <w:rPr>
          <w:spacing w:val="-2"/>
        </w:rPr>
        <w:t xml:space="preserve">обществах, включая взрослые и социальные сообщества; участие в школьном самоуправлении </w:t>
      </w:r>
      <w:r w:rsidRPr="009C222C">
        <w:rPr>
          <w:spacing w:val="-9"/>
        </w:rPr>
        <w:t>и общественной жизни в пределах возрастных ком</w:t>
      </w:r>
      <w:r w:rsidRPr="009C222C">
        <w:rPr>
          <w:spacing w:val="-8"/>
        </w:rPr>
        <w:t xml:space="preserve">петенций с учетом региональных, этнокультурных, </w:t>
      </w:r>
      <w:r w:rsidRPr="009C222C">
        <w:rPr>
          <w:spacing w:val="-4"/>
        </w:rPr>
        <w:t>социальных и экономических особенностей;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4"/>
        </w:rPr>
        <w:t xml:space="preserve">развитие морального сознания и компетентности </w:t>
      </w:r>
      <w:r w:rsidRPr="009C222C">
        <w:rPr>
          <w:spacing w:val="-8"/>
        </w:rPr>
        <w:t>в решении моральных проблем на основе личност</w:t>
      </w:r>
      <w:r w:rsidRPr="009C222C">
        <w:rPr>
          <w:spacing w:val="-6"/>
        </w:rPr>
        <w:t xml:space="preserve">ного выбора, формирование нравственных чувств </w:t>
      </w:r>
      <w:r w:rsidRPr="009C222C">
        <w:rPr>
          <w:spacing w:val="-5"/>
        </w:rPr>
        <w:t>и нравственного поведения, осознанного и ответственного отношения к собственным поступкам;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1"/>
        </w:rPr>
        <w:t>формирование коммуникативной компетентно</w:t>
      </w:r>
      <w:r w:rsidRPr="009C222C">
        <w:rPr>
          <w:spacing w:val="-2"/>
        </w:rPr>
        <w:t>сти в общении и сотрудничестве со сверстника</w:t>
      </w:r>
      <w:r w:rsidRPr="009C222C">
        <w:t>ми, старшими и младшими товарищами в про</w:t>
      </w:r>
      <w:r w:rsidRPr="009C222C">
        <w:rPr>
          <w:spacing w:val="-1"/>
        </w:rPr>
        <w:t xml:space="preserve">цессе образовательной, общественно полезной, </w:t>
      </w:r>
      <w:r w:rsidRPr="009C222C">
        <w:rPr>
          <w:spacing w:val="-3"/>
        </w:rPr>
        <w:t xml:space="preserve">учебно-исследовательской, творческой и других </w:t>
      </w:r>
      <w:r w:rsidRPr="009C222C">
        <w:t>видах деятельности;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lastRenderedPageBreak/>
        <w:t xml:space="preserve">формирование основ экологической культуры </w:t>
      </w:r>
      <w:r w:rsidRPr="009C222C">
        <w:rPr>
          <w:spacing w:val="-2"/>
        </w:rPr>
        <w:t xml:space="preserve">на основе признания ценности жизни во всех ее </w:t>
      </w:r>
      <w:r w:rsidRPr="009C222C">
        <w:t>проявлениях и необходимости ответственного, бережного отношения к окружающей среде;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>развитие эстетического сознания через освое</w:t>
      </w:r>
      <w:r w:rsidRPr="009C222C">
        <w:rPr>
          <w:spacing w:val="-1"/>
        </w:rPr>
        <w:t xml:space="preserve">ние художественного наследия народов России </w:t>
      </w:r>
      <w:r w:rsidRPr="009C222C">
        <w:rPr>
          <w:spacing w:val="-2"/>
        </w:rPr>
        <w:t xml:space="preserve">и мира, творческой деятельности эстетического </w:t>
      </w:r>
      <w:r w:rsidRPr="009C222C">
        <w:t>характера.</w:t>
      </w:r>
    </w:p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</w:p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</w:p>
    <w:p w:rsidR="005D59F9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</w:p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  <w:r w:rsidRPr="009C222C">
        <w:rPr>
          <w:b/>
          <w:bCs/>
          <w:i/>
          <w:iCs/>
          <w:spacing w:val="-8"/>
        </w:rPr>
        <w:t>Метапредметные результаты:</w:t>
      </w:r>
    </w:p>
    <w:p w:rsidR="005D59F9" w:rsidRPr="009C222C" w:rsidRDefault="005D59F9" w:rsidP="005D59F9">
      <w:pPr>
        <w:numPr>
          <w:ilvl w:val="0"/>
          <w:numId w:val="4"/>
        </w:numPr>
        <w:suppressAutoHyphens/>
        <w:jc w:val="both"/>
        <w:rPr>
          <w:b/>
        </w:rPr>
      </w:pPr>
      <w:r w:rsidRPr="009C222C">
        <w:rPr>
          <w:b/>
        </w:rPr>
        <w:t>Регулятивные универсальные учебные действия</w:t>
      </w:r>
    </w:p>
    <w:p w:rsidR="005D59F9" w:rsidRPr="009C222C" w:rsidRDefault="005D59F9" w:rsidP="005D59F9">
      <w:pPr>
        <w:rPr>
          <w:b/>
        </w:rPr>
      </w:pPr>
      <w:r>
        <w:rPr>
          <w:b/>
        </w:rPr>
        <w:t xml:space="preserve">Выпускник </w:t>
      </w:r>
      <w:r w:rsidRPr="009C222C">
        <w:rPr>
          <w:b/>
        </w:rPr>
        <w:t xml:space="preserve"> научится: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5D59F9" w:rsidRPr="009C222C" w:rsidRDefault="005D59F9" w:rsidP="005D59F9"/>
    <w:p w:rsidR="005D59F9" w:rsidRPr="009C222C" w:rsidRDefault="005D59F9" w:rsidP="005D59F9">
      <w:pPr>
        <w:rPr>
          <w:b/>
        </w:rPr>
      </w:pPr>
      <w:r w:rsidRPr="009C222C">
        <w:rPr>
          <w:b/>
        </w:rPr>
        <w:t>2. Познавательные универсальные учебные действия</w:t>
      </w:r>
    </w:p>
    <w:p w:rsidR="005D59F9" w:rsidRPr="009C222C" w:rsidRDefault="005D59F9" w:rsidP="005D59F9">
      <w:pPr>
        <w:rPr>
          <w:b/>
        </w:rPr>
      </w:pPr>
      <w:r>
        <w:rPr>
          <w:b/>
        </w:rPr>
        <w:t>Выпускник</w:t>
      </w:r>
      <w:r w:rsidRPr="009C222C">
        <w:rPr>
          <w:b/>
        </w:rPr>
        <w:t xml:space="preserve"> научится: 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5D59F9" w:rsidRPr="009C222C" w:rsidRDefault="005D59F9" w:rsidP="005D59F9"/>
    <w:p w:rsidR="005D59F9" w:rsidRPr="009C222C" w:rsidRDefault="005D59F9" w:rsidP="005D59F9">
      <w:pPr>
        <w:numPr>
          <w:ilvl w:val="0"/>
          <w:numId w:val="5"/>
        </w:numPr>
        <w:suppressAutoHyphens/>
        <w:ind w:left="993"/>
        <w:jc w:val="both"/>
        <w:rPr>
          <w:b/>
        </w:rPr>
      </w:pPr>
      <w:r w:rsidRPr="009C222C">
        <w:rPr>
          <w:b/>
        </w:rPr>
        <w:t>Коммуникативные универсальные учебные действия</w:t>
      </w:r>
    </w:p>
    <w:p w:rsidR="005D59F9" w:rsidRPr="009C222C" w:rsidRDefault="005D59F9" w:rsidP="005D59F9">
      <w:pPr>
        <w:rPr>
          <w:b/>
        </w:rPr>
      </w:pPr>
      <w:r>
        <w:rPr>
          <w:b/>
        </w:rPr>
        <w:t xml:space="preserve">Выпускник </w:t>
      </w:r>
      <w:r w:rsidRPr="009C222C">
        <w:rPr>
          <w:b/>
        </w:rPr>
        <w:t>научится: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9C222C">
        <w:rPr>
          <w:sz w:val="24"/>
          <w:szCs w:val="24"/>
        </w:rPr>
        <w:t>со</w:t>
      </w:r>
      <w:proofErr w:type="gramEnd"/>
      <w:r w:rsidRPr="009C222C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lastRenderedPageBreak/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D59F9" w:rsidRPr="009C222C" w:rsidRDefault="005D59F9" w:rsidP="005D59F9"/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</w:p>
    <w:p w:rsidR="005D59F9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</w:p>
    <w:p w:rsidR="005D59F9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</w:p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  <w:r w:rsidRPr="009C222C">
        <w:rPr>
          <w:b/>
          <w:bCs/>
          <w:i/>
          <w:iCs/>
          <w:spacing w:val="-20"/>
        </w:rPr>
        <w:t>Предметные результаты:</w:t>
      </w:r>
    </w:p>
    <w:p w:rsidR="005D59F9" w:rsidRPr="00A055EC" w:rsidRDefault="005D59F9" w:rsidP="005D59F9">
      <w:pPr>
        <w:rPr>
          <w:b/>
          <w:szCs w:val="28"/>
        </w:rPr>
      </w:pPr>
      <w:r w:rsidRPr="001572F9">
        <w:rPr>
          <w:b/>
          <w:szCs w:val="28"/>
        </w:rPr>
        <w:t>В результате изучения учебного предмета «Литература» на уровне среднего общего обр</w:t>
      </w:r>
      <w:r w:rsidRPr="00A055EC">
        <w:rPr>
          <w:b/>
          <w:szCs w:val="28"/>
        </w:rPr>
        <w:t>азования</w:t>
      </w:r>
      <w:r>
        <w:rPr>
          <w:b/>
          <w:szCs w:val="28"/>
        </w:rPr>
        <w:t>:</w:t>
      </w:r>
    </w:p>
    <w:p w:rsidR="005D59F9" w:rsidRPr="00C11FF7" w:rsidRDefault="005D59F9" w:rsidP="005D59F9">
      <w:pPr>
        <w:rPr>
          <w:b/>
        </w:rPr>
      </w:pPr>
      <w:r w:rsidRPr="00C11FF7">
        <w:rPr>
          <w:b/>
        </w:rPr>
        <w:t>Выпускник на базовом уровне научится: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C11FF7">
        <w:rPr>
          <w:sz w:val="24"/>
          <w:szCs w:val="24"/>
        </w:rPr>
        <w:t>аргумента</w:t>
      </w:r>
      <w:proofErr w:type="gramEnd"/>
      <w:r w:rsidRPr="00C11FF7">
        <w:rPr>
          <w:sz w:val="24"/>
          <w:szCs w:val="24"/>
        </w:rPr>
        <w:t xml:space="preserve"> как тему (темы) произведения, так и его проблематику (содержащиеся в нем смыслы и подтексты);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осуществлять следующую продуктивную деятельность: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 xml:space="preserve"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</w:t>
      </w:r>
      <w:r w:rsidRPr="00C11FF7">
        <w:rPr>
          <w:sz w:val="24"/>
          <w:szCs w:val="24"/>
        </w:rPr>
        <w:lastRenderedPageBreak/>
        <w:t>понимание принадлежности произведения к литературному направлению (течению) и культурно-исторической эпохе (периоду);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D59F9" w:rsidRPr="00C11FF7" w:rsidRDefault="005D59F9" w:rsidP="005D59F9"/>
    <w:p w:rsidR="005D59F9" w:rsidRPr="00C11FF7" w:rsidRDefault="005D59F9" w:rsidP="005D59F9">
      <w:pPr>
        <w:rPr>
          <w:b/>
        </w:rPr>
      </w:pPr>
      <w:r w:rsidRPr="00C11FF7">
        <w:rPr>
          <w:b/>
        </w:rPr>
        <w:t>Выпускник на базовом уровне получит возможность научиться: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анализировать</w:t>
      </w:r>
      <w:r w:rsidRPr="00C11FF7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C11FF7">
        <w:rPr>
          <w:sz w:val="24"/>
          <w:szCs w:val="24"/>
        </w:rPr>
        <w:t>.</w:t>
      </w:r>
    </w:p>
    <w:p w:rsidR="005D59F9" w:rsidRPr="00C11FF7" w:rsidRDefault="005D59F9" w:rsidP="005D59F9">
      <w:r w:rsidRPr="00C11FF7">
        <w:rPr>
          <w:b/>
        </w:rPr>
        <w:t>Выпускник на базовом уровне получит возможность узнать: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месте и значении русской литературы в мировой литературе;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произведениях новейшей отечественной и мировой литературы;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важнейших литературных ресурсах, в том числе в сети Интернет;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об историко-культурном подходе в литературоведении;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об историко-литературном процессе XIX и XX веков;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соотношении и взаимосвязях литературы с историческим периодом, эпохой.</w:t>
      </w:r>
    </w:p>
    <w:p w:rsidR="005D59F9" w:rsidRPr="00C11FF7" w:rsidRDefault="005D59F9" w:rsidP="005D59F9">
      <w:pPr>
        <w:rPr>
          <w:b/>
        </w:rPr>
      </w:pPr>
    </w:p>
    <w:p w:rsidR="005D59F9" w:rsidRPr="009C222C" w:rsidRDefault="005D59F9" w:rsidP="005D59F9">
      <w:pPr>
        <w:ind w:firstLine="709"/>
        <w:jc w:val="center"/>
        <w:rPr>
          <w:b/>
        </w:rPr>
      </w:pPr>
    </w:p>
    <w:p w:rsidR="005D59F9" w:rsidRPr="009C222C" w:rsidRDefault="005D59F9" w:rsidP="005D59F9">
      <w:pPr>
        <w:ind w:firstLine="709"/>
        <w:jc w:val="center"/>
        <w:rPr>
          <w:b/>
        </w:rPr>
      </w:pPr>
    </w:p>
    <w:p w:rsidR="005D59F9" w:rsidRPr="009C222C" w:rsidRDefault="005D59F9" w:rsidP="005D59F9">
      <w:pPr>
        <w:ind w:firstLine="709"/>
        <w:jc w:val="center"/>
        <w:rPr>
          <w:b/>
        </w:rPr>
      </w:pPr>
      <w:r w:rsidRPr="00C51B82">
        <w:rPr>
          <w:b/>
          <w:sz w:val="32"/>
        </w:rPr>
        <w:t xml:space="preserve">Содержание тем учебного курса </w:t>
      </w:r>
      <w:r>
        <w:rPr>
          <w:b/>
        </w:rPr>
        <w:t xml:space="preserve">– 102 </w:t>
      </w:r>
      <w:r w:rsidRPr="009C222C">
        <w:rPr>
          <w:b/>
        </w:rPr>
        <w:t>час</w:t>
      </w:r>
      <w:r>
        <w:rPr>
          <w:b/>
        </w:rPr>
        <w:t>а</w:t>
      </w:r>
    </w:p>
    <w:p w:rsidR="005D59F9" w:rsidRPr="009C222C" w:rsidRDefault="005D59F9" w:rsidP="005D59F9">
      <w:pPr>
        <w:ind w:firstLine="709"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both"/>
      </w:pPr>
      <w:r>
        <w:rPr>
          <w:b/>
          <w:bCs/>
        </w:rPr>
        <w:t xml:space="preserve">ВВЕДЕНИЕ. ИЗУЧЕНИЕ ЯЗЫКА ХУДОЖЕСТВЕННОЙ ЛИТЕРАТУРЫ </w:t>
      </w:r>
      <w:r>
        <w:t xml:space="preserve">Анализ художественного текста. Понятие </w:t>
      </w:r>
      <w:r w:rsidRPr="009C222C">
        <w:t xml:space="preserve"> </w:t>
      </w:r>
      <w:r>
        <w:t>поэтического языка.</w:t>
      </w:r>
    </w:p>
    <w:p w:rsidR="005D59F9" w:rsidRPr="009C222C" w:rsidRDefault="005D59F9" w:rsidP="005D59F9">
      <w:pPr>
        <w:shd w:val="clear" w:color="auto" w:fill="FFFFFF"/>
        <w:contextualSpacing/>
        <w:jc w:val="both"/>
        <w:rPr>
          <w:i/>
        </w:rPr>
      </w:pPr>
      <w:r w:rsidRPr="009C222C">
        <w:rPr>
          <w:i/>
        </w:rPr>
        <w:t xml:space="preserve">Теория. </w:t>
      </w:r>
      <w:r>
        <w:rPr>
          <w:i/>
        </w:rPr>
        <w:t>Художественный текст. Поэтический язык.</w:t>
      </w:r>
    </w:p>
    <w:p w:rsidR="005D59F9" w:rsidRPr="009C222C" w:rsidRDefault="005D59F9" w:rsidP="005D59F9">
      <w:pPr>
        <w:shd w:val="clear" w:color="auto" w:fill="FFFFFF"/>
        <w:contextualSpacing/>
        <w:jc w:val="both"/>
        <w:rPr>
          <w:b/>
        </w:rPr>
      </w:pPr>
      <w:r w:rsidRPr="00190D9B">
        <w:rPr>
          <w:b/>
        </w:rPr>
        <w:t>ИЗ МИРОВОЙ ЛИТЕРАТУРЫ</w:t>
      </w:r>
      <w:r>
        <w:rPr>
          <w:b/>
        </w:rPr>
        <w:t xml:space="preserve"> </w:t>
      </w:r>
    </w:p>
    <w:p w:rsidR="005D59F9" w:rsidRPr="009C222C" w:rsidRDefault="005D59F9" w:rsidP="005D59F9">
      <w:pPr>
        <w:shd w:val="clear" w:color="auto" w:fill="FFFFFF"/>
        <w:contextualSpacing/>
        <w:jc w:val="both"/>
      </w:pPr>
      <w:r>
        <w:t>Недолгое прощание с 19 в. Т.-С.Элиот, Э.-М. Ремарк, Ф.Кафка.</w:t>
      </w:r>
    </w:p>
    <w:p w:rsidR="005D59F9" w:rsidRPr="009C222C" w:rsidRDefault="005D59F9" w:rsidP="005D59F9">
      <w:pPr>
        <w:shd w:val="clear" w:color="auto" w:fill="FFFFFF"/>
        <w:contextualSpacing/>
        <w:jc w:val="both"/>
        <w:rPr>
          <w:i/>
        </w:rPr>
      </w:pPr>
      <w:r w:rsidRPr="009C222C">
        <w:rPr>
          <w:i/>
        </w:rPr>
        <w:t xml:space="preserve">Теория. </w:t>
      </w:r>
      <w:r>
        <w:rPr>
          <w:i/>
        </w:rPr>
        <w:t>Кафкианский абсурд, аллегория, гипербола, парадокс.</w:t>
      </w:r>
    </w:p>
    <w:p w:rsidR="005D59F9" w:rsidRPr="009C222C" w:rsidRDefault="005D59F9" w:rsidP="005D59F9">
      <w:pPr>
        <w:shd w:val="clear" w:color="auto" w:fill="FFFFFF"/>
        <w:contextualSpacing/>
        <w:jc w:val="both"/>
      </w:pPr>
      <w:r w:rsidRPr="009C222C">
        <w:t>Рр.</w:t>
      </w:r>
      <w:r>
        <w:t xml:space="preserve"> Сравнительный анализ произведений.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9C222C">
        <w:t>Пр</w:t>
      </w:r>
      <w:proofErr w:type="gramStart"/>
      <w:r w:rsidRPr="009C222C">
        <w:t>.д</w:t>
      </w:r>
      <w:proofErr w:type="gramEnd"/>
      <w:r w:rsidRPr="009C222C">
        <w:t xml:space="preserve">-ть. Дискуссия в форме свободного обсуждения или дебатов. </w:t>
      </w:r>
    </w:p>
    <w:p w:rsidR="005D59F9" w:rsidRDefault="005D59F9" w:rsidP="005D59F9">
      <w:pPr>
        <w:shd w:val="clear" w:color="auto" w:fill="FFFFFF"/>
        <w:contextualSpacing/>
        <w:jc w:val="both"/>
        <w:rPr>
          <w:b/>
        </w:rPr>
      </w:pPr>
      <w:r w:rsidRPr="00347018">
        <w:rPr>
          <w:b/>
        </w:rPr>
        <w:t>РУССКАЯ ЛИТЕРАТУРА начала 20 века</w:t>
      </w:r>
      <w:r>
        <w:rPr>
          <w:b/>
        </w:rPr>
        <w:t xml:space="preserve"> </w:t>
      </w:r>
      <w:r w:rsidRPr="00347018">
        <w:t>Характер литературных исканий. Направление философской мысли начала века. Своеобразие реализма.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347018">
        <w:rPr>
          <w:i/>
        </w:rPr>
        <w:t>Теория.</w:t>
      </w:r>
      <w:r>
        <w:rPr>
          <w:i/>
        </w:rPr>
        <w:t xml:space="preserve"> Реализм.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>Рр. Составление тезисного плана критической статьи.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347018">
        <w:rPr>
          <w:b/>
        </w:rPr>
        <w:t>ПРОЗА 20 ВЕКА</w:t>
      </w:r>
      <w:r>
        <w:t>Особенности литературы Русского зарубежья. Литературные центры, издательства, газеты и журналы.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593BCB">
        <w:rPr>
          <w:i/>
        </w:rPr>
        <w:t>Теория.</w:t>
      </w:r>
      <w:r>
        <w:rPr>
          <w:i/>
        </w:rPr>
        <w:t xml:space="preserve"> Писатели-эмигранты.</w:t>
      </w:r>
    </w:p>
    <w:p w:rsidR="005D59F9" w:rsidRPr="00593BCB" w:rsidRDefault="005D59F9" w:rsidP="005D59F9">
      <w:pPr>
        <w:shd w:val="clear" w:color="auto" w:fill="FFFFFF"/>
        <w:contextualSpacing/>
        <w:jc w:val="both"/>
      </w:pPr>
      <w:r w:rsidRPr="00593BCB">
        <w:t>Пр</w:t>
      </w:r>
      <w:proofErr w:type="gramStart"/>
      <w:r w:rsidRPr="00593BCB">
        <w:t>.д</w:t>
      </w:r>
      <w:proofErr w:type="gramEnd"/>
      <w:r w:rsidRPr="00593BCB">
        <w:t>-ть.</w:t>
      </w:r>
      <w:r>
        <w:t xml:space="preserve"> Сообщение «Русское зарубежье».</w:t>
      </w:r>
    </w:p>
    <w:p w:rsidR="005D59F9" w:rsidRDefault="005D59F9" w:rsidP="005D59F9">
      <w:pPr>
        <w:shd w:val="clear" w:color="auto" w:fill="FFFFFF"/>
        <w:contextualSpacing/>
        <w:jc w:val="both"/>
        <w:rPr>
          <w:bCs/>
        </w:rPr>
      </w:pPr>
      <w:r>
        <w:rPr>
          <w:b/>
          <w:bCs/>
        </w:rPr>
        <w:t>Иван Алексеевич Бунин</w:t>
      </w:r>
      <w:r w:rsidRPr="009C222C">
        <w:rPr>
          <w:b/>
          <w:bCs/>
        </w:rPr>
        <w:t xml:space="preserve">  </w:t>
      </w:r>
      <w:r w:rsidRPr="00D47A35">
        <w:rPr>
          <w:bCs/>
        </w:rPr>
        <w:t>Традиции русской классики в поэзии. Лирическая проза писателя. Философская направленность творчества. Тема России и тема любви. Эстетическое кредо писателя.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lastRenderedPageBreak/>
        <w:t xml:space="preserve">Тонкий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 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 xml:space="preserve">Рассказы: «Господин из Сан-Франциско», «Чистый понедельник». 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Психологизм бунинской прозы и особенности «внешней изобразительности». 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 xml:space="preserve">Тема любви в рассказах писателя. Поэтичность женских образов. Мотив памяти и тема России в бунинской прозе. Своеобразие художественной манеры И. А. Бунина. 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4627A6">
        <w:rPr>
          <w:i/>
        </w:rPr>
        <w:t>Теория литературы. Психологизм пейзажа в художественной литературе. Рассказ (углубление представлений).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 w:rsidRPr="009576CE">
        <w:t xml:space="preserve">Р.р. Сочинение 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 w:rsidRPr="009576CE">
        <w:t>Пр. д-ть</w:t>
      </w:r>
      <w:r>
        <w:t>. Индивидуальное исследование «Россия, которую мы потеряли»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4627A6">
        <w:rPr>
          <w:b/>
        </w:rPr>
        <w:t>Александр Иванович Куприн.</w:t>
      </w:r>
      <w:r>
        <w:t xml:space="preserve"> Жизнь и творчество. (Обзор.) Повести «Поединок», «Олеся», рассказ «Гранатовый браслет» (одно из произведений по выбору). Поэтическое изображение природы в повести «Олеся», богатство духовного мира героини. Мечты Олеси и реальная жизнь деревни и ее обитателей. Толстовские традиции в прозе Куприна. Проблема самопознания личности в повести «Поединок». Смысл названия повести. Гуманистическая позиция автора. Трагизм любовной темы в повестях «Олеся», «Поединок». Любовь как высшая ценность мира в рассказе «Гранатовый браслет». Трагическая история любви Желткова и пробуждение души Веры Шейной. Поэтика рассказа.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 Куприн-мастер рассказа. «Юнкера», «Жанета»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4627A6">
        <w:rPr>
          <w:i/>
        </w:rPr>
        <w:t xml:space="preserve"> Т е о </w:t>
      </w:r>
      <w:proofErr w:type="gramStart"/>
      <w:r w:rsidRPr="004627A6">
        <w:rPr>
          <w:i/>
        </w:rPr>
        <w:t>р</w:t>
      </w:r>
      <w:proofErr w:type="gramEnd"/>
      <w:r w:rsidRPr="004627A6">
        <w:rPr>
          <w:i/>
        </w:rPr>
        <w:t xml:space="preserve"> и я литературы. Сюжет и фабула эпического произведения (углубление представлений)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9576CE">
        <w:t>Р.р.</w:t>
      </w:r>
      <w:r>
        <w:rPr>
          <w:i/>
        </w:rPr>
        <w:t xml:space="preserve"> </w:t>
      </w:r>
      <w:r>
        <w:t>Сравнительный анализ произведений. Сочинение.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>
        <w:t xml:space="preserve">Пр. д-ть. </w:t>
      </w:r>
    </w:p>
    <w:p w:rsidR="005D59F9" w:rsidRPr="004627A6" w:rsidRDefault="005D59F9" w:rsidP="005D59F9">
      <w:pPr>
        <w:shd w:val="clear" w:color="auto" w:fill="FFFFFF"/>
        <w:contextualSpacing/>
        <w:jc w:val="both"/>
      </w:pPr>
      <w:r>
        <w:rPr>
          <w:b/>
        </w:rPr>
        <w:t xml:space="preserve">Леонид Николаевич Андреев </w:t>
      </w:r>
      <w:r>
        <w:t>Жизнь и творчество. На перепутьях реализма и модернизма. Андреев и символизм. Писатель-экспрессионист. Рассказ «Большой шлем». Пьеса «Царь-голод».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>
        <w:rPr>
          <w:i/>
        </w:rPr>
        <w:t>Теория. Реализм. Модернизм. Символизм</w:t>
      </w:r>
      <w:proofErr w:type="gramStart"/>
      <w:r>
        <w:rPr>
          <w:i/>
        </w:rPr>
        <w:t>.Э</w:t>
      </w:r>
      <w:proofErr w:type="gramEnd"/>
      <w:r>
        <w:rPr>
          <w:i/>
        </w:rPr>
        <w:t>кспрессионизм.</w:t>
      </w:r>
    </w:p>
    <w:p w:rsidR="005D59F9" w:rsidRPr="0079637B" w:rsidRDefault="005D59F9" w:rsidP="005D59F9">
      <w:pPr>
        <w:shd w:val="clear" w:color="auto" w:fill="FFFFFF"/>
        <w:contextualSpacing/>
        <w:jc w:val="both"/>
      </w:pPr>
      <w:r>
        <w:t>Пр</w:t>
      </w:r>
      <w:proofErr w:type="gramStart"/>
      <w:r>
        <w:t>.д</w:t>
      </w:r>
      <w:proofErr w:type="gramEnd"/>
      <w:r>
        <w:t>-ть. Реферат «Символизм Андреева»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t xml:space="preserve">Шмелёв Иван Сергеевич. </w:t>
      </w:r>
      <w:r>
        <w:t>Трагедия писателя. Начало творческого пути. Эпопея «Солнце мертвых». Творческая индивидуальность: «Богомолье», «Лето Господне». Язык произведений Шмелева.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>
        <w:t>Пр. д-ть. Реферат «Национально-историческая проблематика произведений Шмелева»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t xml:space="preserve">Зайцев Борис Константинович </w:t>
      </w:r>
      <w:r>
        <w:t>Память о России. Особенности религиозного сознания. Художественный мир писателя. «Преподобный Сергий Радонежский». Беллетризованные биографии.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DF441B">
        <w:rPr>
          <w:i/>
        </w:rPr>
        <w:t>Теория</w:t>
      </w:r>
      <w:r>
        <w:rPr>
          <w:i/>
        </w:rPr>
        <w:t>. Неореализм. Беллетристика.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>Пр</w:t>
      </w:r>
      <w:proofErr w:type="gramStart"/>
      <w:r>
        <w:t>.д</w:t>
      </w:r>
      <w:proofErr w:type="gramEnd"/>
      <w:r>
        <w:t>-ть. Реферат « Традиции Тургенева и Чехова в творчестве Зайцева»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DF441B">
        <w:rPr>
          <w:b/>
        </w:rPr>
        <w:t>Аркадий Тимофеевич Аверченко.</w:t>
      </w:r>
      <w:r>
        <w:t xml:space="preserve"> Журнал «Сатирикон». Жизнеутверждающий юмор и сатира писателя. Рассказы «Дюжина ножей в спину революции».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DF441B">
        <w:rPr>
          <w:i/>
        </w:rPr>
        <w:t>Теория. Юмор и сатира</w:t>
      </w:r>
      <w:r>
        <w:rPr>
          <w:i/>
        </w:rPr>
        <w:t>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214824">
        <w:rPr>
          <w:b/>
        </w:rPr>
        <w:t>Тэффи.</w:t>
      </w:r>
      <w:r>
        <w:rPr>
          <w:b/>
        </w:rPr>
        <w:t xml:space="preserve"> </w:t>
      </w:r>
      <w:r>
        <w:t>Художественный мир. Юмористические образы рассказов Тэффи. Мысли о России. Оценка таланта писательницы современниками.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>Р.р. Сравнительный анализ рассказов Тэффи «Явдоха</w:t>
      </w:r>
      <w:proofErr w:type="gramStart"/>
      <w:r>
        <w:t>»и</w:t>
      </w:r>
      <w:proofErr w:type="gramEnd"/>
      <w:r>
        <w:t xml:space="preserve"> Чехова «Тоска».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214824">
        <w:rPr>
          <w:b/>
        </w:rPr>
        <w:t>Набоков Владимир Владимирович</w:t>
      </w:r>
      <w:r>
        <w:rPr>
          <w:b/>
        </w:rPr>
        <w:t xml:space="preserve"> </w:t>
      </w:r>
      <w:r w:rsidRPr="00214824">
        <w:t>Память о России</w:t>
      </w:r>
      <w:proofErr w:type="gramStart"/>
      <w:r w:rsidRPr="00214824">
        <w:t xml:space="preserve"> .</w:t>
      </w:r>
      <w:proofErr w:type="gramEnd"/>
      <w:r w:rsidRPr="00214824">
        <w:t xml:space="preserve"> Начало творчества. Классические традиции в романах писателя. Язык и стилистическая индивидуальность.</w:t>
      </w:r>
      <w:r>
        <w:t xml:space="preserve"> Роман «Машенька».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lastRenderedPageBreak/>
        <w:t>Пр</w:t>
      </w:r>
      <w:proofErr w:type="gramStart"/>
      <w:r>
        <w:t>.д</w:t>
      </w:r>
      <w:proofErr w:type="gramEnd"/>
      <w:r>
        <w:t>-ть. Реферат Черты классической литературы в романах набокова.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214824">
        <w:rPr>
          <w:b/>
        </w:rPr>
        <w:t>ОСОБЕН</w:t>
      </w:r>
      <w:r>
        <w:rPr>
          <w:b/>
        </w:rPr>
        <w:t>Н</w:t>
      </w:r>
      <w:r w:rsidRPr="00214824">
        <w:rPr>
          <w:b/>
        </w:rPr>
        <w:t>ОСТИ ПОЭЗИИ НАЧАЛА 20 ВЕКА</w:t>
      </w:r>
      <w:r>
        <w:rPr>
          <w:b/>
        </w:rPr>
        <w:t xml:space="preserve">  </w:t>
      </w:r>
      <w:r w:rsidRPr="0003630C">
        <w:t xml:space="preserve">Художественные открытия поэзии начала 20 века. Своеобразие поэтического почерка. Темы творчества. Образ Родины. Лирический герой. Творческие искания. 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03630C">
        <w:rPr>
          <w:i/>
        </w:rPr>
        <w:t>Теория. Модернизм. Декаданс. Символизм. Акмеизм. Футуризм.</w:t>
      </w:r>
    </w:p>
    <w:p w:rsidR="005D59F9" w:rsidRPr="0003630C" w:rsidRDefault="005D59F9" w:rsidP="005D59F9">
      <w:pPr>
        <w:shd w:val="clear" w:color="auto" w:fill="FFFFFF"/>
        <w:contextualSpacing/>
        <w:jc w:val="both"/>
        <w:rPr>
          <w:b/>
          <w:i/>
        </w:rPr>
      </w:pPr>
      <w:r w:rsidRPr="0003630C">
        <w:rPr>
          <w:b/>
          <w:i/>
        </w:rPr>
        <w:t>Пр</w:t>
      </w:r>
      <w:proofErr w:type="gramStart"/>
      <w:r w:rsidRPr="0003630C">
        <w:rPr>
          <w:b/>
          <w:i/>
        </w:rPr>
        <w:t>.д</w:t>
      </w:r>
      <w:proofErr w:type="gramEnd"/>
      <w:r w:rsidRPr="0003630C">
        <w:rPr>
          <w:b/>
          <w:i/>
        </w:rPr>
        <w:t>-ть. Антология поэтов-символистов.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t>РАЗНООБРАЗИЕ ТВОРЧЕСКИХ ИНДИВИДУАЛЬНОСТЕЙ В ПОЭЗИИ СЕРЕБРЯНОГО ВЕКА</w:t>
      </w:r>
      <w:r>
        <w:t xml:space="preserve"> Эстетические программы модернистских объединений.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Валерий Яковлевич Брюсов.</w:t>
      </w:r>
      <w:r>
        <w:t xml:space="preserve"> Слово о поэте. Стихотворения: «Творчество», «Юному поэту», «Каменщик», «Грядущие гунны». Возможен выбор других стихотворений. Брюсов как основоположник символизма в русской поэзии. Сквозные темы поэзии Брюсова — урбанизм, история, смена культур, мотивы научной поэзии. Рационализм, отточенность образов и стиля.</w:t>
      </w:r>
    </w:p>
    <w:p w:rsidR="005D59F9" w:rsidRPr="0003630C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Константин Дмитриевич Бальмонт.</w:t>
      </w:r>
      <w:r>
        <w:t xml:space="preserve"> Слово о поэте. Стихотворения (три стихотворения по выбору учителя и учащихся). Шумный успех ранних книг К. Бальмонта: «</w:t>
      </w:r>
      <w:proofErr w:type="gramStart"/>
      <w:r>
        <w:t>Бу дем</w:t>
      </w:r>
      <w:proofErr w:type="gramEnd"/>
      <w:r>
        <w:t xml:space="preserve"> как солнце», «Только любовь», «Семицветник». Поэзия как выразительница «говора стихий». Цветопись и звукопись поэзии Бальмонта. Интерес к </w:t>
      </w:r>
      <w:proofErr w:type="gramStart"/>
      <w:r>
        <w:t>древнеславян-скому</w:t>
      </w:r>
      <w:proofErr w:type="gramEnd"/>
      <w:r>
        <w:t xml:space="preserve"> фольклору («Злые чары», «Жар-птица»). Тема России в эмигрантской лирике Бальмонта.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Федор Сологуб</w:t>
      </w:r>
      <w:r>
        <w:t xml:space="preserve"> Слово о поэте. Темы и образы поэзии. Проза поэта.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Андрей Белый</w:t>
      </w:r>
      <w:r>
        <w:t xml:space="preserve"> Слово о поэте. Сборник «Урна».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Иннокентий Анненский</w:t>
      </w:r>
      <w:r>
        <w:t>. Слово о поэте. Творческие искания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Николай Степанович Гумилев</w:t>
      </w:r>
      <w:r>
        <w:t>. Слово о поэте. Стихотворения: «Жираф», «Озеро Чад», «Старый Конквистадор», цикл «Капитаны», «Волшебная скрипка», «Заблудившийся трамвай» 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XX века.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857937">
        <w:rPr>
          <w:b/>
        </w:rPr>
        <w:t>Игорь Северянин (И. В. Лотарев).</w:t>
      </w:r>
      <w:r>
        <w:t xml:space="preserve"> Стихотворения из сборников: «Громокипящий кубок», «Ананасы в шампанском», «Романтические розы», «Медальоны» (три стихотворения по выбору учителя и учащихся). Поиски новых поэтических форм. Фантазия автора как сущность поэтического творчества. Поэтические неологизмы Северянина. Грезы и ирония поэта. 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857937">
        <w:rPr>
          <w:i/>
        </w:rPr>
        <w:t xml:space="preserve">Т е о </w:t>
      </w:r>
      <w:proofErr w:type="gramStart"/>
      <w:r w:rsidRPr="00857937">
        <w:rPr>
          <w:i/>
        </w:rPr>
        <w:t>р</w:t>
      </w:r>
      <w:proofErr w:type="gramEnd"/>
      <w:r w:rsidRPr="00857937">
        <w:rPr>
          <w:i/>
        </w:rPr>
        <w:t xml:space="preserve"> и я л и т е р а т ур ы .</w:t>
      </w:r>
      <w:r>
        <w:t xml:space="preserve"> Символизм. Изобразительно-выразительные средства художественной литературы: тропы, синтаксические фигуры, звукопись (углубление и закрепление представлений).</w:t>
      </w:r>
    </w:p>
    <w:p w:rsidR="005D59F9" w:rsidRDefault="005D59F9" w:rsidP="005D59F9">
      <w:pPr>
        <w:shd w:val="clear" w:color="auto" w:fill="FFFFFF"/>
        <w:contextualSpacing/>
        <w:jc w:val="both"/>
        <w:rPr>
          <w:bCs/>
        </w:rPr>
      </w:pPr>
      <w:r w:rsidRPr="00857937">
        <w:rPr>
          <w:b/>
        </w:rPr>
        <w:t>Владислав Фелицианович Ходасевич.</w:t>
      </w:r>
      <w:r>
        <w:rPr>
          <w:b/>
        </w:rPr>
        <w:t xml:space="preserve"> </w:t>
      </w:r>
      <w:r>
        <w:t>Жизнь в России. Причина эмиграции</w:t>
      </w:r>
      <w:proofErr w:type="gramStart"/>
      <w:r>
        <w:t>.Р</w:t>
      </w:r>
      <w:proofErr w:type="gramEnd"/>
      <w:r>
        <w:t xml:space="preserve">анняя лирика. Сборник «Счастливый домик». </w:t>
      </w:r>
      <w:r>
        <w:rPr>
          <w:bCs/>
          <w:i/>
        </w:rPr>
        <w:t>Книги «Путём Зерна», «Тяжелая лира». Цикл «Европейская ночь».</w:t>
      </w:r>
      <w:r>
        <w:rPr>
          <w:bCs/>
          <w:i/>
        </w:rPr>
        <w:br/>
      </w:r>
      <w:r>
        <w:rPr>
          <w:bCs/>
        </w:rPr>
        <w:t>Р.р.  Сочинение «Мой любимый поэт Серебряного века».</w:t>
      </w:r>
    </w:p>
    <w:p w:rsidR="005D59F9" w:rsidRPr="00857937" w:rsidRDefault="005D59F9" w:rsidP="005D59F9">
      <w:pPr>
        <w:shd w:val="clear" w:color="auto" w:fill="FFFFFF"/>
        <w:contextualSpacing/>
        <w:jc w:val="both"/>
      </w:pPr>
      <w:r>
        <w:rPr>
          <w:bCs/>
        </w:rPr>
        <w:t>Пр</w:t>
      </w:r>
      <w:proofErr w:type="gramStart"/>
      <w:r>
        <w:rPr>
          <w:bCs/>
        </w:rPr>
        <w:t>.д</w:t>
      </w:r>
      <w:proofErr w:type="gramEnd"/>
      <w:r>
        <w:rPr>
          <w:bCs/>
        </w:rPr>
        <w:t xml:space="preserve">-ть. Проблема Добра и Зла в творчестве писателей Серебряного века.  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t xml:space="preserve">МАКСИМ ГОРЬКИЙ. </w:t>
      </w:r>
      <w:r>
        <w:t xml:space="preserve"> Биография (Обзор.) Ранние рассказы. Рассказ «Старуха Изергиль». Романтический пафос и </w:t>
      </w:r>
      <w:proofErr w:type="gramStart"/>
      <w:r>
        <w:t>суровая</w:t>
      </w:r>
      <w:proofErr w:type="gramEnd"/>
      <w:r>
        <w:t xml:space="preserve"> правда рассказов М. Горького. </w:t>
      </w:r>
      <w:proofErr w:type="gramStart"/>
      <w:r>
        <w:t>Народно-поэтические</w:t>
      </w:r>
      <w:proofErr w:type="gramEnd"/>
      <w:r>
        <w:t xml:space="preserve"> истоки романтической прозы писателя. Проблема героя в рассказах Горького. Смысл противопоставления Данко и Ларры. Особенности композиции рассказа «Старуха Изергиль». «На дне». 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</w:t>
      </w:r>
      <w:proofErr w:type="gramStart"/>
      <w:r>
        <w:t>правда</w:t>
      </w:r>
      <w:proofErr w:type="gramEnd"/>
      <w:r>
        <w:t xml:space="preserve"> факта (Бубнов), правда утешительной лжи (Лука), правда веры в человека (Сатин). Новаторство Горького драматурга. Сценическая судьба пьесы.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>
        <w:t xml:space="preserve"> </w:t>
      </w:r>
      <w:r w:rsidRPr="00857937">
        <w:rPr>
          <w:i/>
        </w:rPr>
        <w:t>Теория литературы.</w:t>
      </w:r>
      <w:r>
        <w:t xml:space="preserve"> </w:t>
      </w:r>
      <w:r w:rsidRPr="00857937">
        <w:rPr>
          <w:i/>
        </w:rPr>
        <w:t>Социально-философская драма как жанр драматургии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>Р.р. Сочинение</w:t>
      </w:r>
    </w:p>
    <w:p w:rsidR="005D59F9" w:rsidRDefault="005D59F9" w:rsidP="005D59F9">
      <w:pPr>
        <w:shd w:val="clear" w:color="auto" w:fill="FFFFFF"/>
        <w:contextualSpacing/>
        <w:jc w:val="both"/>
      </w:pPr>
      <w:r>
        <w:lastRenderedPageBreak/>
        <w:t>Пр. д-ть. Доклад к школьной научной конференции.</w:t>
      </w:r>
    </w:p>
    <w:p w:rsidR="005D59F9" w:rsidRDefault="005D59F9" w:rsidP="005D59F9">
      <w:pPr>
        <w:shd w:val="clear" w:color="auto" w:fill="FFFFFF"/>
        <w:contextualSpacing/>
      </w:pPr>
      <w:r w:rsidRPr="00857937">
        <w:rPr>
          <w:b/>
        </w:rPr>
        <w:t>АЛЕКСАНДР БЛОК.</w:t>
      </w:r>
      <w:r>
        <w:t xml:space="preserve"> Жизнь и творчество. (Обзор.) Стихотворения: «Незнакомка», «Россия», «Ночь, улица, фонарь, аптека...», «В ресторане», «Река раскинулась. </w:t>
      </w:r>
      <w:proofErr w:type="gramStart"/>
      <w:r>
        <w:t>Течет, грустит лениво...» (из цикла «На поле Куликовом»), «На железной дороге» (указанные произведения обязательны для Акмеизм.</w:t>
      </w:r>
      <w:proofErr w:type="gramEnd"/>
      <w:r>
        <w:t xml:space="preserve"> Футуризм (начальные представления)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зучения).</w:t>
      </w:r>
    </w:p>
    <w:p w:rsidR="005D59F9" w:rsidRDefault="005D59F9" w:rsidP="005D59F9">
      <w:pPr>
        <w:shd w:val="clear" w:color="auto" w:fill="FFFFFF"/>
        <w:contextualSpacing/>
      </w:pPr>
      <w:r>
        <w:t xml:space="preserve"> «Вхожу я в темные храмы...», «Фабрика», «Когда вы стоите на моем пути...». (Возможен выбор других стихотворений.) </w:t>
      </w:r>
    </w:p>
    <w:p w:rsidR="005D59F9" w:rsidRDefault="005D59F9" w:rsidP="005D59F9">
      <w:pPr>
        <w:shd w:val="clear" w:color="auto" w:fill="FFFFFF"/>
        <w:contextualSpacing/>
      </w:pPr>
      <w:r>
        <w:t>Литературные и философские пристрастия юного поэта. Влияние Жуковского, Фета, Полонского, философии</w:t>
      </w:r>
      <w:proofErr w:type="gramStart"/>
      <w:r>
        <w:t xml:space="preserve"> В</w:t>
      </w:r>
      <w:proofErr w:type="gramEnd"/>
      <w:r>
        <w:t xml:space="preserve">л. Соловьева. </w:t>
      </w:r>
    </w:p>
    <w:p w:rsidR="005D59F9" w:rsidRDefault="005D59F9" w:rsidP="005D59F9">
      <w:pPr>
        <w:shd w:val="clear" w:color="auto" w:fill="FFFFFF"/>
        <w:contextualSpacing/>
      </w:pPr>
      <w:r>
        <w:t>Темы и образы ранней поэзии: «Стихи о Прекрасной Даме». 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</w:t>
      </w:r>
    </w:p>
    <w:p w:rsidR="005D59F9" w:rsidRDefault="005D59F9" w:rsidP="005D59F9">
      <w:pPr>
        <w:shd w:val="clear" w:color="auto" w:fill="FFFFFF"/>
        <w:contextualSpacing/>
      </w:pPr>
      <w:r>
        <w:t xml:space="preserve"> Поэт и революция. Поэма «Двенадцать». История создания поэмы и ее восприятие современниками. Многоплановость, сложность художественного мира поэмы. </w:t>
      </w:r>
      <w:proofErr w:type="gramStart"/>
      <w:r>
        <w:t>Символическое</w:t>
      </w:r>
      <w:proofErr w:type="gramEnd"/>
      <w:r>
        <w:t xml:space="preserve"> и конкретнореалистическое в поэме. Гармония несочетаемого в языковой и музыкальной стихиях 6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XX века.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>
        <w:t xml:space="preserve"> </w:t>
      </w:r>
      <w:r w:rsidRPr="00857937">
        <w:rPr>
          <w:i/>
        </w:rPr>
        <w:t xml:space="preserve">Т е о </w:t>
      </w:r>
      <w:proofErr w:type="gramStart"/>
      <w:r w:rsidRPr="00857937">
        <w:rPr>
          <w:i/>
        </w:rPr>
        <w:t>р</w:t>
      </w:r>
      <w:proofErr w:type="gramEnd"/>
      <w:r w:rsidRPr="00857937">
        <w:rPr>
          <w:i/>
        </w:rPr>
        <w:t xml:space="preserve"> и я л и т е р а т ур ы .</w:t>
      </w:r>
      <w:r>
        <w:t xml:space="preserve"> </w:t>
      </w:r>
      <w:r w:rsidRPr="00857937">
        <w:rPr>
          <w:i/>
        </w:rPr>
        <w:t>Лирический цикл (стихотворений). Верлибр (свободный стих). Авторская позиция и способы ее выражения в произведении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Сочинение</w:t>
      </w:r>
    </w:p>
    <w:p w:rsidR="005D59F9" w:rsidRPr="00857937" w:rsidRDefault="005D59F9" w:rsidP="005D59F9">
      <w:pPr>
        <w:shd w:val="clear" w:color="auto" w:fill="FFFFFF"/>
        <w:contextualSpacing/>
        <w:rPr>
          <w:b/>
        </w:rPr>
      </w:pPr>
      <w:r>
        <w:t>Пр</w:t>
      </w:r>
      <w:proofErr w:type="gramStart"/>
      <w:r>
        <w:t>.д</w:t>
      </w:r>
      <w:proofErr w:type="gramEnd"/>
      <w:r>
        <w:t>-ть. Блок-наследник гуманистической традиции русской поэзии</w:t>
      </w:r>
    </w:p>
    <w:p w:rsidR="005D59F9" w:rsidRPr="00152F3B" w:rsidRDefault="005D59F9" w:rsidP="005D59F9">
      <w:pPr>
        <w:shd w:val="clear" w:color="auto" w:fill="FFFFFF"/>
        <w:contextualSpacing/>
        <w:rPr>
          <w:b/>
        </w:rPr>
      </w:pPr>
      <w:r>
        <w:rPr>
          <w:b/>
        </w:rPr>
        <w:t>НОВО</w:t>
      </w:r>
      <w:r w:rsidRPr="00152F3B">
        <w:rPr>
          <w:b/>
        </w:rPr>
        <w:t xml:space="preserve">КРЕСТЬЯНСКАЯ ПОЭЗИЯ. </w:t>
      </w:r>
    </w:p>
    <w:p w:rsidR="005D59F9" w:rsidRDefault="005D59F9" w:rsidP="005D59F9">
      <w:pPr>
        <w:shd w:val="clear" w:color="auto" w:fill="FFFFFF"/>
        <w:contextualSpacing/>
      </w:pPr>
      <w:r w:rsidRPr="000C4C41">
        <w:rPr>
          <w:b/>
        </w:rPr>
        <w:t>Николай Алексеевич Клюев.</w:t>
      </w:r>
      <w:r>
        <w:t xml:space="preserve"> Жизнь и творчество. (Обзор.) Стихотворения: «Рожество избы», «Вы обещали нам сады...», «Я посвященный от народа...». (Возможен выбор трех других стихотворений.) Духовные и поэтические истоки новокрестьянской поэзии: русский фольклор, древнерусская книжность, традиции Кольцова, Никитина, Майкова, Мея и др. Интерес к художественному богатству славянского фольклора. Клюев и Блок. Клюев и Есенин. Полемика новокрестьянских поэтов с пролетарской поэзией. Художественные и идейно-нравственные аспекты этой полемики.</w:t>
      </w:r>
    </w:p>
    <w:p w:rsidR="005D59F9" w:rsidRDefault="005D59F9" w:rsidP="005D59F9">
      <w:pPr>
        <w:shd w:val="clear" w:color="auto" w:fill="FFFFFF"/>
        <w:contextualSpacing/>
      </w:pPr>
      <w:r w:rsidRPr="000C4C41">
        <w:rPr>
          <w:b/>
        </w:rPr>
        <w:t>Сергей Александрович Есенин.</w:t>
      </w:r>
      <w:r>
        <w:t xml:space="preserve"> Жизнь и творчество. (Обзор.) Стихотворения: «Гой ты, Русь моя родная!..», «Не бродить, не мять в кустах багряных...», «Мы теперь уходим понемногу...», «Письмо матери», «Спит ковыль. Равнина дорогая...», «Шаганэ ты моя, Ша-ганэ!..», «Не жалею, не зову, не плачу...», «Русь советская», «Сорокоуст» (указанные произведения обязательны для изучения). «Я покинул родимый дом...», «Собаке Качалова», «Клен ты мой опавший, клен заледенелый...». (Возможен выбор трех других стихотворений.) Всепроникающий лиризм — специфика поэзии Есенина. Россия, Русь как главная тема всего его творчества. Идея «узловой завязи» природы и человека. Народнопоэтические истоки есенинской поэзии. Песенная основа его поэтики. Традиции Пушкина и Кольцова, влияние Блока и Клюева. Любовная тема в лирике Есенина. Исповедальность стихотворных посланий родным и любимым </w:t>
      </w:r>
      <w:proofErr w:type="gramStart"/>
      <w:r>
        <w:t>-л</w:t>
      </w:r>
      <w:proofErr w:type="gramEnd"/>
      <w:r>
        <w:t>юдям. Есенин и имажинизм. Богатство поэтического языка. Цветопись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бытия. Поэтика есенинского цикла («Персидские мотивы»).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>
        <w:t xml:space="preserve"> </w:t>
      </w:r>
      <w:r w:rsidRPr="000C4C41">
        <w:rPr>
          <w:i/>
        </w:rPr>
        <w:t>Теория литературы. Фольклоризм литературы (углубление понятия). Имажинизм. Лирический стихотворный цикл (углубление понятия). Биографическая основа литературного произведения (углубление понятия).</w:t>
      </w:r>
    </w:p>
    <w:p w:rsidR="005D59F9" w:rsidRDefault="005D59F9" w:rsidP="005D59F9">
      <w:pPr>
        <w:shd w:val="clear" w:color="auto" w:fill="FFFFFF"/>
        <w:contextualSpacing/>
      </w:pPr>
      <w:r w:rsidRPr="000C4C41">
        <w:rPr>
          <w:b/>
        </w:rPr>
        <w:lastRenderedPageBreak/>
        <w:t>Владимир Владимирович Маяковский</w:t>
      </w:r>
      <w:r>
        <w:rPr>
          <w:b/>
        </w:rPr>
        <w:t xml:space="preserve">  </w:t>
      </w:r>
      <w:r w:rsidRPr="000C4C41">
        <w:t>Биография. Футуризм. Поэтика Маяковского. Рифма и ритм его стихов. Неологизмы. Поэмы Маяковского. Новаторство поэта.</w:t>
      </w:r>
    </w:p>
    <w:p w:rsidR="005D59F9" w:rsidRDefault="005D59F9" w:rsidP="005D59F9">
      <w:pPr>
        <w:shd w:val="clear" w:color="auto" w:fill="FFFFFF"/>
        <w:contextualSpacing/>
      </w:pPr>
      <w:r>
        <w:t>Поэма «Облако в штанах»</w:t>
      </w:r>
      <w:proofErr w:type="gramStart"/>
      <w:r>
        <w:t>.М</w:t>
      </w:r>
      <w:proofErr w:type="gramEnd"/>
      <w:r>
        <w:t>аяковский и революция. Поэма «Хорошо».</w:t>
      </w:r>
    </w:p>
    <w:p w:rsidR="005D59F9" w:rsidRDefault="005D59F9" w:rsidP="005D59F9">
      <w:pPr>
        <w:shd w:val="clear" w:color="auto" w:fill="FFFFFF"/>
        <w:contextualSpacing/>
      </w:pPr>
      <w:r>
        <w:t xml:space="preserve">Сатира Маяковского. Лирика Любви. </w:t>
      </w:r>
    </w:p>
    <w:p w:rsidR="005D59F9" w:rsidRDefault="005D59F9" w:rsidP="005D59F9">
      <w:pPr>
        <w:shd w:val="clear" w:color="auto" w:fill="FFFFFF"/>
        <w:contextualSpacing/>
      </w:pPr>
      <w:r>
        <w:t>Р.р. Рефераты. Сочинения.</w:t>
      </w:r>
    </w:p>
    <w:p w:rsidR="005D59F9" w:rsidRDefault="005D59F9" w:rsidP="005D59F9">
      <w:pPr>
        <w:shd w:val="clear" w:color="auto" w:fill="FFFFFF"/>
        <w:contextualSpacing/>
      </w:pPr>
      <w:r>
        <w:t>П.д. Индивидуальные исследования</w:t>
      </w:r>
    </w:p>
    <w:p w:rsidR="005D59F9" w:rsidRDefault="005D59F9" w:rsidP="005D59F9">
      <w:pPr>
        <w:shd w:val="clear" w:color="auto" w:fill="FFFFFF"/>
        <w:contextualSpacing/>
      </w:pPr>
      <w:r w:rsidRPr="0052555A">
        <w:rPr>
          <w:b/>
        </w:rPr>
        <w:t>ЛИТЕРАТУРНЫЙ ПРОЦЕСС 1920-х ГОДОВ</w:t>
      </w:r>
      <w:r>
        <w:rPr>
          <w:b/>
        </w:rPr>
        <w:t xml:space="preserve"> </w:t>
      </w:r>
      <w:r>
        <w:t>Народ и революци</w:t>
      </w:r>
      <w:proofErr w:type="gramStart"/>
      <w:r>
        <w:t>я-</w:t>
      </w:r>
      <w:proofErr w:type="gramEnd"/>
      <w:r>
        <w:t xml:space="preserve"> поэтические обобщения. Литературные группировки. Творчество А.М.Ремизова, Д.А.Фурманова, А.С. Серафимовича.</w:t>
      </w:r>
    </w:p>
    <w:p w:rsidR="005D59F9" w:rsidRPr="0052555A" w:rsidRDefault="005D59F9" w:rsidP="005D59F9">
      <w:pPr>
        <w:shd w:val="clear" w:color="auto" w:fill="FFFFFF"/>
        <w:contextualSpacing/>
        <w:rPr>
          <w:b/>
        </w:rPr>
      </w:pPr>
      <w:r w:rsidRPr="0052555A">
        <w:rPr>
          <w:b/>
        </w:rPr>
        <w:t>Исаак Бабель.</w:t>
      </w:r>
      <w:r>
        <w:rPr>
          <w:b/>
        </w:rPr>
        <w:t xml:space="preserve"> </w:t>
      </w:r>
      <w:r w:rsidRPr="0052555A">
        <w:t>«Конармия</w:t>
      </w:r>
      <w:proofErr w:type="gramStart"/>
      <w:r w:rsidRPr="0052555A">
        <w:t>»-</w:t>
      </w:r>
      <w:proofErr w:type="gramEnd"/>
      <w:r w:rsidRPr="0052555A">
        <w:t>цикл новелл. «Одесские рассказы»</w:t>
      </w:r>
    </w:p>
    <w:p w:rsidR="005D59F9" w:rsidRDefault="005D59F9" w:rsidP="005D59F9">
      <w:pPr>
        <w:shd w:val="clear" w:color="auto" w:fill="FFFFFF"/>
        <w:contextualSpacing/>
      </w:pPr>
      <w:r>
        <w:t xml:space="preserve">  </w:t>
      </w:r>
      <w:r w:rsidRPr="001F351B">
        <w:rPr>
          <w:b/>
        </w:rPr>
        <w:t>Евгений Замятин</w:t>
      </w:r>
      <w:r>
        <w:t xml:space="preserve"> Роман «Мы». Жанр утопии и антиутопии. </w:t>
      </w:r>
    </w:p>
    <w:p w:rsidR="005D59F9" w:rsidRDefault="005D59F9" w:rsidP="005D59F9">
      <w:pPr>
        <w:shd w:val="clear" w:color="auto" w:fill="FFFFFF"/>
        <w:contextualSpacing/>
      </w:pPr>
      <w:r w:rsidRPr="001F351B">
        <w:rPr>
          <w:b/>
        </w:rPr>
        <w:t>Михаил Зощенко.</w:t>
      </w:r>
      <w:r>
        <w:rPr>
          <w:b/>
        </w:rPr>
        <w:t xml:space="preserve"> </w:t>
      </w:r>
      <w:r>
        <w:t>Сатирические рассказы.</w:t>
      </w:r>
    </w:p>
    <w:p w:rsidR="005D59F9" w:rsidRDefault="005D59F9" w:rsidP="005D59F9">
      <w:pPr>
        <w:shd w:val="clear" w:color="auto" w:fill="FFFFFF"/>
        <w:contextualSpacing/>
        <w:rPr>
          <w:b/>
        </w:rPr>
      </w:pPr>
      <w:r w:rsidRPr="0058737B">
        <w:rPr>
          <w:b/>
        </w:rPr>
        <w:t>ЛИТЕРАТУРА 1930-х ГОДОВ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Андрей Платонович Платонов</w:t>
      </w:r>
      <w:r>
        <w:t xml:space="preserve">. Жизнь и творчество. (Обзор.) Рассказ «Сокровенный человек». «Котлован» Высокий пафос и острая сатира платоновской прозы. Тип платоновского героя — мечтателя и правдоискателя. Возвеличивание страдания, аске- 8 тичного бытия, благородства детей. Утопические идеи «общей жизни» как основа сюжета повести. Философская многозначность названия. Необычность языка и стиля Платонова. Связь его творчества с традициями русской сатиры (М. Е. Салтыков-Щедрин). </w:t>
      </w:r>
    </w:p>
    <w:p w:rsidR="005D59F9" w:rsidRPr="0058737B" w:rsidRDefault="005D59F9" w:rsidP="005D59F9">
      <w:pPr>
        <w:shd w:val="clear" w:color="auto" w:fill="FFFFFF"/>
        <w:contextualSpacing/>
        <w:rPr>
          <w:b/>
          <w:i/>
        </w:rPr>
      </w:pPr>
      <w:r w:rsidRPr="0058737B">
        <w:rPr>
          <w:i/>
        </w:rPr>
        <w:t xml:space="preserve">Т е о </w:t>
      </w:r>
      <w:proofErr w:type="gramStart"/>
      <w:r w:rsidRPr="0058737B">
        <w:rPr>
          <w:i/>
        </w:rPr>
        <w:t>р</w:t>
      </w:r>
      <w:proofErr w:type="gramEnd"/>
      <w:r w:rsidRPr="0058737B">
        <w:rPr>
          <w:i/>
        </w:rPr>
        <w:t xml:space="preserve"> и я л и т е р а т ур ы . Индивидуальный стиль писателя (углубление понятия). Авторские неологизмы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Сочинение.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>-ть. Фольклорные истоки романа «Чевенгур»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Михаил Афанасьевич Булгаков.</w:t>
      </w:r>
      <w:r>
        <w:t xml:space="preserve"> Жизнь и творчество. (Обзор.) Романы «Белая гвардия», «Мастер и Маргарита». (Изучается один из романов — по выбору.) История создания романа «Белая гвардия». Своеобразие жанра и композиции. Многомерность исторического пространства в романе. Система образов. Проблема выбора нравственной и гражданской позиции в эпоху смуты. Образ Дома, семейного очага в бурном водовороте исторических событий, социальных потрясений. Эпическая широта изображенной панорамы и лиризм размышлений повествователя. Символическое звучание образа Города. Смысл финала романа. История создания и публикации романа «Мастер и Маргарита». Своеобразие жанра и композиции романа. Роль эпиграфа. Многоплановость, разноуровневость повествования: </w:t>
      </w:r>
      <w:proofErr w:type="gramStart"/>
      <w:r>
        <w:t>от</w:t>
      </w:r>
      <w:proofErr w:type="gramEnd"/>
      <w:r>
        <w:t xml:space="preserve"> символического (библейского или мифологического) до сатирического (бытового). Сочетание реальности и фантастики. «Мастер и Маргарита» — апология творчества и идеальной любви в атмосфере отчаяния и мрака. Традиции европейской и отечественной литературы в романе М. А. Булгакова «Мастер и Маргарита» (И.-В. Гете, Э. Т. А. Гофман, Н. В. Гоголь).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8737B">
        <w:rPr>
          <w:i/>
        </w:rPr>
        <w:t xml:space="preserve">Т е о </w:t>
      </w:r>
      <w:proofErr w:type="gramStart"/>
      <w:r w:rsidRPr="0058737B">
        <w:rPr>
          <w:i/>
        </w:rPr>
        <w:t>р</w:t>
      </w:r>
      <w:proofErr w:type="gramEnd"/>
      <w:r w:rsidRPr="0058737B">
        <w:rPr>
          <w:i/>
        </w:rPr>
        <w:t xml:space="preserve"> и я литературы. Разнообразие типов романа в русской прозе XX века. Традиции и новаторство в литературе.</w:t>
      </w:r>
    </w:p>
    <w:p w:rsidR="005D59F9" w:rsidRDefault="005D59F9" w:rsidP="005D59F9">
      <w:pPr>
        <w:shd w:val="clear" w:color="auto" w:fill="FFFFFF"/>
        <w:contextualSpacing/>
      </w:pPr>
      <w:r w:rsidRPr="0058737B">
        <w:t>Р.р. Сочинение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>-ть. Проблема шариковщины в романе «Мастер и Маргарита».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Марина Ивановна Цветаева.</w:t>
      </w:r>
      <w:r>
        <w:t xml:space="preserve"> Жизнь и творчество. (Обзор.) Стихотворения: «Моим стихам, написанным так рано...», «Стихи к Блоку» («Имя твое — птица в руке...»), «Кто создан из камня, кто создан из глины...», «Тоска по родине! Давно...» (указанные произведения обязательны для изучения). «Попытка ревности», «Стихи о Москве», «Стихи к Пушкину». (Возможен выбор двух-трех других стихотворений.) Уникальность поэтического голоса Цветаевой. Искренность </w:t>
      </w:r>
      <w:proofErr w:type="gramStart"/>
      <w:r>
        <w:t>лирического</w:t>
      </w:r>
      <w:proofErr w:type="gramEnd"/>
      <w:r>
        <w:t xml:space="preserve"> монологаисповеди.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</w:t>
      </w:r>
      <w:r>
        <w:lastRenderedPageBreak/>
        <w:t xml:space="preserve">Ахматовой, Маяковского, Есенина в цветаевском творчестве. Традиции Цветаевой в русской поэзии XX века.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8737B">
        <w:rPr>
          <w:i/>
        </w:rPr>
        <w:t>Теория литературы. Стихотворный лирический цикл (углубление понятия), фольклоризм литературы (углубление понятия), лирический герой (углубление понятия).</w:t>
      </w:r>
    </w:p>
    <w:p w:rsidR="005D59F9" w:rsidRDefault="005D59F9" w:rsidP="005D59F9">
      <w:pPr>
        <w:shd w:val="clear" w:color="auto" w:fill="FFFFFF"/>
        <w:contextualSpacing/>
      </w:pPr>
      <w:r>
        <w:t>Р.Р. Сочинение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>-ть Проза Марины Цветаевой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Осип Эмильевич Мандельштам</w:t>
      </w:r>
      <w:r>
        <w:t xml:space="preserve">. Жизнь и творчество. (Обзор.) Стихотворения: «Notre Dame», «Бессонница. Гомер. Тугие паруса...», «За гремучую доблесть грядущих веков...», «Я вернулся в мой город, знакомый до слез...» (указанные произведения обязательны для изучения). «Silentium», «Мы живем, под собою не чуя страны...». (Возможен выбор трех-четырех других стихотворений.) Культурологические истоки творчества поэта. Слово, словообраз в поэтике Мандельштама. Музыкальная природа эстетического переживания в стихотворениях поэта. Описательно-живописная манера и философичность поэзии Мандельштама. Импрессионистическая символика цвета. Ритмико-интонационное многообразие. Поэт и «век-волкодав». Поэзия Мандельштама в конце XX — начале XXI века.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8737B">
        <w:rPr>
          <w:i/>
        </w:rPr>
        <w:t xml:space="preserve">Т е о </w:t>
      </w:r>
      <w:proofErr w:type="gramStart"/>
      <w:r w:rsidRPr="0058737B">
        <w:rPr>
          <w:i/>
        </w:rPr>
        <w:t>р</w:t>
      </w:r>
      <w:proofErr w:type="gramEnd"/>
      <w:r w:rsidRPr="0058737B">
        <w:rPr>
          <w:i/>
        </w:rPr>
        <w:t xml:space="preserve"> и я л и т ер ат ур ы . Импрессионизм (развитие представлений). Стих, строфа, рифма, способы рифмовки (закрепление понятий).</w:t>
      </w:r>
    </w:p>
    <w:p w:rsidR="005D59F9" w:rsidRDefault="005D59F9" w:rsidP="005D59F9">
      <w:pPr>
        <w:shd w:val="clear" w:color="auto" w:fill="FFFFFF"/>
        <w:contextualSpacing/>
      </w:pPr>
      <w:r>
        <w:t>Р.р</w:t>
      </w:r>
      <w:proofErr w:type="gramStart"/>
      <w:r>
        <w:t>.Э</w:t>
      </w:r>
      <w:proofErr w:type="gramEnd"/>
      <w:r>
        <w:t>ссе.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Алексей Толстой.</w:t>
      </w:r>
      <w:r>
        <w:t xml:space="preserve"> Тема русской истории в литературе 30-х годов. А.Н. Толстой. «Петр I»: проблематика и художественное своеобразие романа. Эпопея «Хождение по мукам»</w:t>
      </w:r>
    </w:p>
    <w:p w:rsidR="005D59F9" w:rsidRDefault="005D59F9" w:rsidP="005D59F9">
      <w:pPr>
        <w:shd w:val="clear" w:color="auto" w:fill="FFFFFF"/>
        <w:contextualSpacing/>
      </w:pPr>
      <w:r>
        <w:t>Р.р. Сочинение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>-ть. Эволюция «петровской темы</w:t>
      </w:r>
      <w:proofErr w:type="gramStart"/>
      <w:r>
        <w:t>»в</w:t>
      </w:r>
      <w:proofErr w:type="gramEnd"/>
      <w:r>
        <w:t xml:space="preserve"> творчестве А.Толстого</w:t>
      </w:r>
    </w:p>
    <w:p w:rsidR="005D59F9" w:rsidRDefault="005D59F9" w:rsidP="005D59F9">
      <w:pPr>
        <w:shd w:val="clear" w:color="auto" w:fill="FFFFFF"/>
        <w:contextualSpacing/>
      </w:pPr>
      <w:r w:rsidRPr="00A95484">
        <w:rPr>
          <w:b/>
        </w:rPr>
        <w:t>Михаил Пришвин.</w:t>
      </w:r>
      <w:r>
        <w:t xml:space="preserve"> Биография. Путевые очерки. «Черный араб». Пришвин и модернизм. Философия природы. «</w:t>
      </w:r>
      <w:proofErr w:type="gramStart"/>
      <w:r>
        <w:t>Жень-шень</w:t>
      </w:r>
      <w:proofErr w:type="gramEnd"/>
      <w:r>
        <w:t xml:space="preserve">». Сказки о Правде. «Кладовая солнца». Дневник как дело жизни. </w:t>
      </w:r>
    </w:p>
    <w:p w:rsidR="005D59F9" w:rsidRDefault="005D59F9" w:rsidP="005D59F9">
      <w:pPr>
        <w:shd w:val="clear" w:color="auto" w:fill="FFFFFF"/>
        <w:contextualSpacing/>
      </w:pPr>
      <w:r>
        <w:t>Р.р. Устный реферат.</w:t>
      </w:r>
    </w:p>
    <w:p w:rsidR="005D59F9" w:rsidRDefault="005D59F9" w:rsidP="005D59F9">
      <w:pPr>
        <w:shd w:val="clear" w:color="auto" w:fill="FFFFFF"/>
        <w:contextualSpacing/>
      </w:pPr>
      <w:r w:rsidRPr="00A95484">
        <w:rPr>
          <w:b/>
        </w:rPr>
        <w:t>Борис Леонидович Пастернак.</w:t>
      </w:r>
      <w:r>
        <w:t xml:space="preserve"> Жизнь и творчество. (Обзор.) Стихотворения: «Февраль. Достать чернил и плакать!..», «Определение поэзии», «Во всем мне хочется дойти...», «Гамлет», «Зимняя ночь» (указанные произведения обязательны для изучения). 10 «Марбург», «Быть знаменитым некрасиво...». (Возможен выбор двух других стихотворений.) Тема поэта и поэзии в творчестве Пастернака. Любовная лирика поэта. Философская глубина раздумий. Стремление постичь мир, «дойти до самой 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:rsidR="005D59F9" w:rsidRDefault="005D59F9" w:rsidP="005D59F9">
      <w:pPr>
        <w:shd w:val="clear" w:color="auto" w:fill="FFFFFF"/>
        <w:contextualSpacing/>
      </w:pPr>
      <w:r>
        <w:t>Р.р. Сочинение. Реферат.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 xml:space="preserve">-ть. </w:t>
      </w:r>
    </w:p>
    <w:p w:rsidR="005D59F9" w:rsidRDefault="005D59F9" w:rsidP="005D59F9">
      <w:pPr>
        <w:shd w:val="clear" w:color="auto" w:fill="FFFFFF"/>
        <w:contextualSpacing/>
      </w:pPr>
      <w:r>
        <w:t xml:space="preserve">  Портреты современников в прозе Пастернака.</w:t>
      </w:r>
    </w:p>
    <w:p w:rsidR="005D59F9" w:rsidRDefault="005D59F9" w:rsidP="005D59F9">
      <w:pPr>
        <w:shd w:val="clear" w:color="auto" w:fill="FFFFFF"/>
        <w:contextualSpacing/>
      </w:pPr>
      <w:r w:rsidRPr="00A95484">
        <w:rPr>
          <w:b/>
        </w:rPr>
        <w:t>Анна Андреевна Ахматова.</w:t>
      </w:r>
      <w:r>
        <w:t xml:space="preserve"> Жизнь и творчество. (Обзор.) Стихотворения: «Песня последней встречи...», «Сжала руки под темной вуалью...», «Мне ни к чему одические рати...», «Мне голос был. Он звал утешно...», «Родная земля» (указанные произведения обязательны для изучения). «Я научилась просто, мудро жить...», «Приморский сонет». (Возможен выбор двух других стихотворений.) Искренность интонаций и глубокий психологизм ахматовской лирики. Любовь как возвышенное и прекрасное, всепоглощающее чувство в поэзии Ахматовой. Процесс художественного творчества как тема ахматовской поэзии. Разговорность интонации и музыкальность стиха. Слиянность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Поэма «Реквием». Трагедия народа и поэта. Смысл названия </w:t>
      </w:r>
      <w:r>
        <w:lastRenderedPageBreak/>
        <w:t xml:space="preserve">поэмы. Библейские мотивы и образы в поэме. Широта эпического обобщения и благородство скорбного стиха. Трагическое звучание «Реквиема». Тема суда времени и исторической памяти. Особенности жанра и композиции поэмы.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A95484">
        <w:rPr>
          <w:i/>
        </w:rPr>
        <w:t xml:space="preserve">Т е о </w:t>
      </w:r>
      <w:proofErr w:type="gramStart"/>
      <w:r w:rsidRPr="00A95484">
        <w:rPr>
          <w:i/>
        </w:rPr>
        <w:t>р</w:t>
      </w:r>
      <w:proofErr w:type="gramEnd"/>
      <w:r w:rsidRPr="00A95484">
        <w:rPr>
          <w:i/>
        </w:rPr>
        <w:t xml:space="preserve"> и я л и т е р а т ур ы . Лирическое и эпическое в поэме как жанре литературы (закрепление понятия). Сюжетность лирики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Сочинение. Реферат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>-ть. Место Ахматовой в русской поэзии</w:t>
      </w:r>
    </w:p>
    <w:p w:rsidR="005D59F9" w:rsidRDefault="005D59F9" w:rsidP="005D59F9">
      <w:pPr>
        <w:shd w:val="clear" w:color="auto" w:fill="FFFFFF"/>
        <w:contextualSpacing/>
      </w:pPr>
      <w:r w:rsidRPr="00CB0926">
        <w:rPr>
          <w:b/>
        </w:rPr>
        <w:t>Николай Алексеевич Заболоцкий</w:t>
      </w:r>
      <w:r w:rsidRPr="00CB0926">
        <w:t xml:space="preserve"> Биография. Первые поэтические публикации. Сборник «Столбцы». Трагедия поэта. Философский харак</w:t>
      </w:r>
      <w:r>
        <w:t>тер произведений Заболоцкого. Кр</w:t>
      </w:r>
      <w:r w:rsidRPr="00CB0926">
        <w:t>едо поэта.</w:t>
      </w:r>
    </w:p>
    <w:p w:rsidR="005D59F9" w:rsidRDefault="005D59F9" w:rsidP="005D59F9">
      <w:pPr>
        <w:shd w:val="clear" w:color="auto" w:fill="FFFFFF"/>
        <w:contextualSpacing/>
      </w:pPr>
      <w:r>
        <w:t>Р.р. Сечинение-эссе.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>-ть Философская лирика Заболоцкого.</w:t>
      </w:r>
    </w:p>
    <w:p w:rsidR="005D59F9" w:rsidRDefault="005D59F9" w:rsidP="005D59F9">
      <w:pPr>
        <w:shd w:val="clear" w:color="auto" w:fill="FFFFFF"/>
        <w:contextualSpacing/>
      </w:pPr>
      <w:r w:rsidRPr="00522386">
        <w:rPr>
          <w:b/>
        </w:rPr>
        <w:t>Михаил Александрович Шолохов.</w:t>
      </w:r>
      <w:r>
        <w:t xml:space="preserve"> Жизнь. Творчество. Личность. (Обзор.) «Тихий Дон» —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Мелеховых. Жизненный уклад, быт, система нравственных 9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</w:t>
      </w:r>
    </w:p>
    <w:p w:rsidR="005D59F9" w:rsidRDefault="005D59F9" w:rsidP="005D59F9">
      <w:pPr>
        <w:shd w:val="clear" w:color="auto" w:fill="FFFFFF"/>
        <w:contextualSpacing/>
      </w:pPr>
      <w:r>
        <w:t xml:space="preserve"> 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XX века.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22386">
        <w:rPr>
          <w:i/>
        </w:rPr>
        <w:t xml:space="preserve">Т е о </w:t>
      </w:r>
      <w:proofErr w:type="gramStart"/>
      <w:r w:rsidRPr="00522386">
        <w:rPr>
          <w:i/>
        </w:rPr>
        <w:t>р</w:t>
      </w:r>
      <w:proofErr w:type="gramEnd"/>
      <w:r w:rsidRPr="00522386">
        <w:rPr>
          <w:i/>
        </w:rPr>
        <w:t xml:space="preserve"> и я л и те ра т ур ы . Роман-эпопея (закрепление понятия). Художественное время и художественное пространство (углубление понятий). Традиции и новаторство в художественном творчестве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Реферат. Сочинение.</w:t>
      </w:r>
    </w:p>
    <w:p w:rsidR="005D59F9" w:rsidRDefault="005D59F9" w:rsidP="005D59F9">
      <w:pPr>
        <w:shd w:val="clear" w:color="auto" w:fill="FFFFFF"/>
        <w:contextualSpacing/>
      </w:pPr>
      <w:r>
        <w:t>Пр</w:t>
      </w:r>
      <w:proofErr w:type="gramStart"/>
      <w:r>
        <w:t>.д</w:t>
      </w:r>
      <w:proofErr w:type="gramEnd"/>
      <w:r>
        <w:t>-ть. Трагедия великого перелома в творчестве Шолохова.</w:t>
      </w:r>
    </w:p>
    <w:p w:rsidR="005D59F9" w:rsidRDefault="005D59F9" w:rsidP="005D59F9">
      <w:pPr>
        <w:shd w:val="clear" w:color="auto" w:fill="FFFFFF"/>
        <w:contextualSpacing/>
      </w:pPr>
      <w:r w:rsidRPr="00552D06">
        <w:rPr>
          <w:b/>
        </w:rPr>
        <w:t>ИЗ МИРОВОЙ ЛИТЕРАТУРЫ 30-х ГОДОВ</w:t>
      </w:r>
      <w:r>
        <w:rPr>
          <w:b/>
        </w:rPr>
        <w:t xml:space="preserve"> </w:t>
      </w:r>
      <w:r w:rsidRPr="00552D06">
        <w:t>О.Хаксли</w:t>
      </w:r>
      <w:proofErr w:type="gramStart"/>
      <w:r w:rsidRPr="00552D06">
        <w:t xml:space="preserve"> .</w:t>
      </w:r>
      <w:proofErr w:type="gramEnd"/>
      <w:r w:rsidRPr="00552D06">
        <w:t xml:space="preserve"> «О дивный новый мир»: антиутопия.</w:t>
      </w:r>
    </w:p>
    <w:p w:rsidR="005D59F9" w:rsidRDefault="005D59F9" w:rsidP="005D59F9">
      <w:pPr>
        <w:shd w:val="clear" w:color="auto" w:fill="FFFFFF"/>
        <w:contextualSpacing/>
      </w:pPr>
      <w:r>
        <w:t>Р.р. Доклад «Замятин и Хаксли»</w:t>
      </w:r>
    </w:p>
    <w:p w:rsidR="005D59F9" w:rsidRPr="00BB2EAC" w:rsidRDefault="005D59F9" w:rsidP="005D59F9">
      <w:pPr>
        <w:shd w:val="clear" w:color="auto" w:fill="FFFFFF"/>
        <w:contextualSpacing/>
      </w:pPr>
      <w:r w:rsidRPr="00BB2EAC">
        <w:rPr>
          <w:b/>
        </w:rPr>
        <w:t>ЛИТЕРАТУРА ПЕРИОДА ВОВ</w:t>
      </w:r>
      <w:r>
        <w:t xml:space="preserve"> Писатели на фронтах ВОВ. Первые публикации во фронтовой печати. Проза ВОВ</w:t>
      </w:r>
      <w:proofErr w:type="gramStart"/>
      <w:r>
        <w:t>.П</w:t>
      </w:r>
      <w:proofErr w:type="gramEnd"/>
      <w:r>
        <w:t xml:space="preserve">оэзия. Драматургия. </w:t>
      </w:r>
    </w:p>
    <w:p w:rsidR="005D59F9" w:rsidRDefault="005D59F9" w:rsidP="005D59F9">
      <w:pPr>
        <w:shd w:val="clear" w:color="auto" w:fill="FFFFFF"/>
        <w:contextualSpacing/>
      </w:pPr>
      <w:r w:rsidRPr="00552D06">
        <w:rPr>
          <w:b/>
        </w:rPr>
        <w:t>Александр Трифонович Твардовский</w:t>
      </w:r>
      <w:r>
        <w:rPr>
          <w:b/>
        </w:rPr>
        <w:t xml:space="preserve"> </w:t>
      </w:r>
      <w:r>
        <w:t>Начало творческого пути. Своеобразие поэмы «Трава Муравия». Журналистская работа во фронтовой печати. «</w:t>
      </w:r>
      <w:proofErr w:type="gramStart"/>
      <w:r>
        <w:t>Книга про бойца</w:t>
      </w:r>
      <w:proofErr w:type="gramEnd"/>
      <w:r>
        <w:t xml:space="preserve">» «Василий Теркин». Поэмы «Дом у дороги» и «За </w:t>
      </w:r>
      <w:proofErr w:type="gramStart"/>
      <w:r>
        <w:t>далью-даль</w:t>
      </w:r>
      <w:proofErr w:type="gramEnd"/>
      <w:r>
        <w:t>». Исповедальная лирика. Поэма «По праву памяти».</w:t>
      </w:r>
    </w:p>
    <w:p w:rsidR="005D59F9" w:rsidRDefault="005D59F9" w:rsidP="005D59F9">
      <w:pPr>
        <w:shd w:val="clear" w:color="auto" w:fill="FFFFFF"/>
        <w:contextualSpacing/>
      </w:pPr>
      <w:r>
        <w:t>Р.р. Сочинение. Реферат.</w:t>
      </w:r>
    </w:p>
    <w:p w:rsidR="005D59F9" w:rsidRDefault="005D59F9" w:rsidP="005D59F9">
      <w:pPr>
        <w:shd w:val="clear" w:color="auto" w:fill="FFFFFF"/>
        <w:contextualSpacing/>
      </w:pPr>
      <w:r w:rsidRPr="00BB2EAC">
        <w:rPr>
          <w:b/>
        </w:rPr>
        <w:t>Александр Исаевич Солженицын.</w:t>
      </w:r>
      <w:r>
        <w:t xml:space="preserve"> Жизнь. Творчество. Личность. (Обзор.) Повесть «Один день Ивана Денисовича» (только для школ с русским (родным) языком обучения).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BB2EAC">
        <w:rPr>
          <w:i/>
        </w:rPr>
        <w:t xml:space="preserve">Т е о </w:t>
      </w:r>
      <w:proofErr w:type="gramStart"/>
      <w:r w:rsidRPr="00BB2EAC">
        <w:rPr>
          <w:i/>
        </w:rPr>
        <w:t>р</w:t>
      </w:r>
      <w:proofErr w:type="gramEnd"/>
      <w:r w:rsidRPr="00BB2EAC">
        <w:rPr>
          <w:i/>
        </w:rPr>
        <w:t xml:space="preserve"> и я ли т е р а т ур ы . Прототип литературного героя (закрепление понятия). Житие как литературный повествовательный жанр (закрепление понятия).</w:t>
      </w:r>
    </w:p>
    <w:p w:rsidR="005D59F9" w:rsidRDefault="005D59F9" w:rsidP="005D59F9">
      <w:pPr>
        <w:shd w:val="clear" w:color="auto" w:fill="FFFFFF"/>
        <w:contextualSpacing/>
      </w:pPr>
      <w:r>
        <w:rPr>
          <w:b/>
        </w:rPr>
        <w:t xml:space="preserve">ИЗ МИРОВОЙ ЛИТЕРАТУРЫ. </w:t>
      </w:r>
      <w:r>
        <w:t>После войны. А.Камю. Э.Хемингуэй</w:t>
      </w:r>
    </w:p>
    <w:p w:rsidR="005D59F9" w:rsidRDefault="005D59F9" w:rsidP="005D59F9">
      <w:pPr>
        <w:shd w:val="clear" w:color="auto" w:fill="FFFFFF"/>
        <w:contextualSpacing/>
      </w:pPr>
      <w:r w:rsidRPr="00894D36">
        <w:rPr>
          <w:b/>
        </w:rPr>
        <w:t>ПОЛВЕКА РУССКОЙ ПОЭЗИИ.</w:t>
      </w:r>
      <w:r>
        <w:rPr>
          <w:b/>
        </w:rPr>
        <w:t xml:space="preserve"> </w:t>
      </w:r>
      <w:r w:rsidRPr="00894D36">
        <w:t xml:space="preserve">Поэтическая весна. Поэзия периода «оттепели». Стихи поэтов-фронтовиков. Поэзия шестидесятников. Сохранение классических традиций в 70-е годы. Поэтическая философия. Авторская песня. Постмодернизм. </w:t>
      </w:r>
    </w:p>
    <w:p w:rsidR="005D59F9" w:rsidRDefault="005D59F9" w:rsidP="005D59F9">
      <w:pPr>
        <w:shd w:val="clear" w:color="auto" w:fill="FFFFFF"/>
        <w:contextualSpacing/>
        <w:rPr>
          <w:b/>
        </w:rPr>
      </w:pPr>
      <w:r w:rsidRPr="00894D36">
        <w:rPr>
          <w:b/>
        </w:rPr>
        <w:t>СОВРЕМЕННОСТЬ И «ПОСТСОВРЕМЕННОСТЬ</w:t>
      </w:r>
      <w:proofErr w:type="gramStart"/>
      <w:r w:rsidRPr="00894D36">
        <w:rPr>
          <w:b/>
        </w:rPr>
        <w:t>»В</w:t>
      </w:r>
      <w:proofErr w:type="gramEnd"/>
      <w:r w:rsidRPr="00894D36">
        <w:rPr>
          <w:b/>
        </w:rPr>
        <w:t xml:space="preserve"> МИРОВОЙ ЛИТЕРАТУРЕ</w:t>
      </w:r>
    </w:p>
    <w:p w:rsidR="005D59F9" w:rsidRDefault="005D59F9" w:rsidP="005D59F9">
      <w:pPr>
        <w:shd w:val="clear" w:color="auto" w:fill="FFFFFF"/>
        <w:contextualSpacing/>
      </w:pPr>
      <w:r>
        <w:t>Ф.Саган. Г.-Г. Маркес. У.Эко</w:t>
      </w:r>
    </w:p>
    <w:p w:rsidR="005D59F9" w:rsidRDefault="005D59F9" w:rsidP="005D59F9">
      <w:pPr>
        <w:shd w:val="clear" w:color="auto" w:fill="FFFFFF"/>
        <w:contextualSpacing/>
      </w:pPr>
      <w:r w:rsidRPr="00894D36">
        <w:rPr>
          <w:b/>
        </w:rPr>
        <w:t>РУССКАЯ ПРОЗА В 1950-2000 годы</w:t>
      </w:r>
      <w:r>
        <w:rPr>
          <w:b/>
        </w:rPr>
        <w:t xml:space="preserve"> </w:t>
      </w:r>
      <w:r w:rsidRPr="00894D36">
        <w:t xml:space="preserve">Новый тип литературного процесса. Обновление повествовательных форм. </w:t>
      </w:r>
    </w:p>
    <w:p w:rsidR="005D59F9" w:rsidRPr="00894D36" w:rsidRDefault="005D59F9" w:rsidP="005D59F9">
      <w:pPr>
        <w:shd w:val="clear" w:color="auto" w:fill="FFFFFF"/>
        <w:contextualSpacing/>
      </w:pPr>
      <w:r>
        <w:lastRenderedPageBreak/>
        <w:t>Федор Абрамов. Лейтенантская проза. Юрий Бондарев и др.</w:t>
      </w:r>
    </w:p>
    <w:p w:rsidR="005D59F9" w:rsidRPr="00A95484" w:rsidRDefault="005D59F9" w:rsidP="005D59F9">
      <w:pPr>
        <w:shd w:val="clear" w:color="auto" w:fill="FFFFFF"/>
        <w:contextualSpacing/>
        <w:jc w:val="center"/>
        <w:rPr>
          <w:b/>
          <w:i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853AF0" w:rsidRDefault="005D59F9" w:rsidP="005D59F9">
      <w:pPr>
        <w:shd w:val="clear" w:color="auto" w:fill="FFFFFF"/>
        <w:contextualSpacing/>
        <w:jc w:val="center"/>
        <w:rPr>
          <w:b/>
          <w:sz w:val="32"/>
        </w:rPr>
      </w:pPr>
      <w:r w:rsidRPr="00853AF0">
        <w:rPr>
          <w:b/>
          <w:sz w:val="32"/>
        </w:rPr>
        <w:t xml:space="preserve">Тематическое планирование по литературе в </w:t>
      </w:r>
      <w:r>
        <w:rPr>
          <w:b/>
          <w:sz w:val="32"/>
        </w:rPr>
        <w:t>11</w:t>
      </w:r>
      <w:r w:rsidRPr="00853AF0">
        <w:rPr>
          <w:b/>
          <w:sz w:val="32"/>
        </w:rPr>
        <w:t xml:space="preserve"> классе</w:t>
      </w:r>
    </w:p>
    <w:p w:rsidR="005D59F9" w:rsidRPr="009C222C" w:rsidRDefault="005D59F9" w:rsidP="005D59F9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938"/>
        <w:gridCol w:w="1134"/>
      </w:tblGrid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/>
              </w:rPr>
            </w:pPr>
            <w:r w:rsidRPr="009C222C">
              <w:rPr>
                <w:b/>
              </w:rPr>
              <w:t xml:space="preserve">№ </w:t>
            </w:r>
            <w:proofErr w:type="gramStart"/>
            <w:r w:rsidRPr="009C222C">
              <w:rPr>
                <w:b/>
              </w:rPr>
              <w:t>п</w:t>
            </w:r>
            <w:proofErr w:type="gramEnd"/>
            <w:r w:rsidRPr="009C222C">
              <w:rPr>
                <w:b/>
              </w:rPr>
              <w:t>/п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/>
              </w:rPr>
            </w:pPr>
            <w:r w:rsidRPr="009C222C">
              <w:rPr>
                <w:b/>
              </w:rPr>
              <w:t>Содержание</w:t>
            </w:r>
          </w:p>
          <w:p w:rsidR="005D59F9" w:rsidRPr="009C222C" w:rsidRDefault="005D59F9" w:rsidP="008C31D5">
            <w:pPr>
              <w:jc w:val="center"/>
              <w:rPr>
                <w:b/>
              </w:rPr>
            </w:pPr>
            <w:r w:rsidRPr="009C222C">
              <w:rPr>
                <w:b/>
              </w:rPr>
              <w:t>(разделы, темы)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/>
              </w:rPr>
            </w:pPr>
            <w:r w:rsidRPr="009C222C">
              <w:rPr>
                <w:b/>
              </w:rPr>
              <w:t>Количество часов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Default="005D59F9" w:rsidP="008C31D5">
            <w:pPr>
              <w:jc w:val="right"/>
              <w:rPr>
                <w:b/>
                <w:bCs/>
              </w:rPr>
            </w:pPr>
          </w:p>
          <w:p w:rsidR="005D59F9" w:rsidRPr="009C222C" w:rsidRDefault="005D59F9" w:rsidP="008C31D5">
            <w:pPr>
              <w:jc w:val="right"/>
              <w:rPr>
                <w:b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5D59F9" w:rsidRPr="009C222C" w:rsidRDefault="005D59F9" w:rsidP="008C31D5">
            <w:pPr>
              <w:jc w:val="right"/>
              <w:rPr>
                <w:b/>
              </w:rPr>
            </w:pPr>
            <w:r>
              <w:rPr>
                <w:b/>
                <w:bCs/>
              </w:rPr>
              <w:t>ВВЕДЕНИЕ. ИЗУЧЕНИЕ ЯЗЫКА ХУДОЖЕСТВЕННОЙ ЛИТЕРАТУРЫ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both"/>
            </w:pPr>
            <w:r>
              <w:t xml:space="preserve">Анализ художественного текста. Понятие </w:t>
            </w:r>
            <w:r w:rsidRPr="009C222C">
              <w:t xml:space="preserve"> </w:t>
            </w:r>
            <w:r>
              <w:t>поэтического языка.</w:t>
            </w:r>
          </w:p>
          <w:p w:rsidR="005D59F9" w:rsidRPr="009C222C" w:rsidRDefault="005D59F9" w:rsidP="008C31D5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/>
        </w:tc>
        <w:tc>
          <w:tcPr>
            <w:tcW w:w="7938" w:type="dxa"/>
            <w:shd w:val="clear" w:color="auto" w:fill="auto"/>
          </w:tcPr>
          <w:p w:rsidR="005D59F9" w:rsidRPr="00D54479" w:rsidRDefault="005D59F9" w:rsidP="008C31D5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190D9B">
              <w:rPr>
                <w:b/>
              </w:rPr>
              <w:t>ИЗ МИРОВОЙ ЛИТЕРАТУРЫ</w:t>
            </w:r>
            <w:r>
              <w:rPr>
                <w:b/>
              </w:rPr>
              <w:t xml:space="preserve"> (1</w:t>
            </w:r>
            <w:r w:rsidRPr="009C222C">
              <w:rPr>
                <w:b/>
              </w:rPr>
              <w:t xml:space="preserve"> ч.)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2</w:t>
            </w:r>
          </w:p>
        </w:tc>
        <w:tc>
          <w:tcPr>
            <w:tcW w:w="7938" w:type="dxa"/>
            <w:shd w:val="clear" w:color="auto" w:fill="auto"/>
          </w:tcPr>
          <w:p w:rsidR="005D59F9" w:rsidRPr="00D54479" w:rsidRDefault="005D59F9" w:rsidP="008C31D5">
            <w:pPr>
              <w:shd w:val="clear" w:color="auto" w:fill="FFFFFF"/>
              <w:contextualSpacing/>
              <w:jc w:val="both"/>
            </w:pPr>
            <w:r>
              <w:t>Недолгое прощание с 19 в. Т.-С.Элиот, Э.-М. Ремарк, Ф.Кафка.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contextualSpacing/>
              <w:jc w:val="right"/>
              <w:rPr>
                <w:b/>
              </w:rPr>
            </w:pPr>
          </w:p>
          <w:p w:rsidR="005D59F9" w:rsidRPr="009C222C" w:rsidRDefault="005D59F9" w:rsidP="008C31D5">
            <w:pPr>
              <w:shd w:val="clear" w:color="auto" w:fill="FFFFFF"/>
              <w:contextualSpacing/>
              <w:jc w:val="right"/>
              <w:rPr>
                <w:b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right"/>
              <w:rPr>
                <w:b/>
              </w:rPr>
            </w:pPr>
            <w:r w:rsidRPr="00347018">
              <w:rPr>
                <w:b/>
              </w:rPr>
              <w:t>РУССКАЯ ЛИТЕРАТУРА начала 20 века</w:t>
            </w:r>
            <w:r>
              <w:rPr>
                <w:b/>
              </w:rPr>
              <w:t xml:space="preserve"> 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3</w:t>
            </w:r>
          </w:p>
        </w:tc>
        <w:tc>
          <w:tcPr>
            <w:tcW w:w="7938" w:type="dxa"/>
            <w:shd w:val="clear" w:color="auto" w:fill="auto"/>
          </w:tcPr>
          <w:p w:rsidR="005D59F9" w:rsidRPr="009B27CD" w:rsidRDefault="005D59F9" w:rsidP="008C31D5">
            <w:pPr>
              <w:shd w:val="clear" w:color="auto" w:fill="FFFFFF"/>
              <w:rPr>
                <w:b/>
              </w:rPr>
            </w:pPr>
            <w:r w:rsidRPr="009B27CD">
              <w:rPr>
                <w:b/>
              </w:rPr>
              <w:t xml:space="preserve">Входная контрольная работа.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4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 w:rsidRPr="00347018">
              <w:t>Направление философской мысли начала века.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5</w:t>
            </w:r>
          </w:p>
        </w:tc>
        <w:tc>
          <w:tcPr>
            <w:tcW w:w="7938" w:type="dxa"/>
            <w:shd w:val="clear" w:color="auto" w:fill="auto"/>
          </w:tcPr>
          <w:p w:rsidR="005D59F9" w:rsidRPr="00347018" w:rsidRDefault="005D59F9" w:rsidP="008C31D5">
            <w:pPr>
              <w:shd w:val="clear" w:color="auto" w:fill="FFFFFF"/>
            </w:pPr>
            <w:r>
              <w:t>Своеобразие реализма.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right"/>
            </w:pPr>
            <w:r w:rsidRPr="00347018">
              <w:rPr>
                <w:b/>
              </w:rPr>
              <w:t>ПРОЗА 20 ВЕКА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6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/>
                <w:bCs/>
              </w:rPr>
            </w:pPr>
            <w:r>
              <w:t xml:space="preserve">Русское зарубежье.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7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И.А. Бунин: судьба и творчество. Философичность, лаконизм и изысканность лирики И.А. Бунина.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8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Размышления о России в повести И.А. Бунина «Деревня».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9-10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/>
                <w:bCs/>
              </w:rPr>
            </w:pPr>
            <w:r>
              <w:t>И.А. Бунин. Острое чувство кризиса цивилизации в рассказе «Господин из Сан-Франциско». ТЕСТ.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11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/>
                <w:bCs/>
              </w:rPr>
            </w:pPr>
            <w:r>
              <w:t>Тема любви в рассказах писателя (цикл «Темные аллеи»).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1</w:t>
            </w:r>
            <w:r>
              <w:t>2</w:t>
            </w:r>
            <w:r w:rsidRPr="009C222C">
              <w:t>-1</w:t>
            </w:r>
            <w:r>
              <w:t>3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/>
                <w:i/>
              </w:rPr>
            </w:pPr>
            <w:r w:rsidRPr="009C222C">
              <w:rPr>
                <w:b/>
                <w:i/>
              </w:rPr>
              <w:t>Р.р. Сочинение  по р</w:t>
            </w:r>
            <w:r>
              <w:rPr>
                <w:b/>
                <w:i/>
              </w:rPr>
              <w:t xml:space="preserve">ассказу </w:t>
            </w:r>
            <w:r w:rsidRPr="009C222C">
              <w:rPr>
                <w:b/>
                <w:i/>
              </w:rPr>
              <w:t xml:space="preserve"> «</w:t>
            </w:r>
            <w:r>
              <w:rPr>
                <w:b/>
                <w:i/>
              </w:rPr>
              <w:t>Господин из Сан-Франциско</w:t>
            </w:r>
            <w:r w:rsidRPr="009C222C">
              <w:rPr>
                <w:b/>
                <w:i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1</w:t>
            </w:r>
            <w:r>
              <w:t>4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А.И. Куприн: судьба и творчество. Автобиографический и гуманистический характер повести «Поединок».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366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15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</w:pPr>
            <w:r>
              <w:t>Трагизм любовной темы в повестях «Поединок» и «Олеся»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605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1</w:t>
            </w:r>
            <w:r>
              <w:t>6-17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</w:pPr>
            <w:r>
              <w:t>Проблематика и поэтика рассказа «Гранатовый браслет». ТЕСТ.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605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18-19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contextualSpacing/>
            </w:pPr>
            <w:r w:rsidRPr="009C222C">
              <w:rPr>
                <w:b/>
                <w:i/>
              </w:rPr>
              <w:t>Р.р. Сочинение  по р</w:t>
            </w:r>
            <w:r>
              <w:rPr>
                <w:b/>
                <w:i/>
              </w:rPr>
              <w:t xml:space="preserve">ассказу </w:t>
            </w:r>
            <w:r w:rsidRPr="009C222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«Гранатовый браслет»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20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Леонид Андреев. От реализма к модернизму. Андреев и символизм.</w:t>
            </w:r>
            <w:r w:rsidRPr="009C222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21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Символизм в пьесе «Царь-голод 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22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И.С.Шмелев. Трагедия писателя. Национально-историческая проблематика.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23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«Лето Господне</w:t>
            </w:r>
            <w:proofErr w:type="gramStart"/>
            <w:r>
              <w:t>»-</w:t>
            </w:r>
            <w:proofErr w:type="gramEnd"/>
            <w:r>
              <w:t>вершина шмелёвского творчества.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2</w:t>
            </w:r>
            <w:r>
              <w:t>4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Б.К. Зайцев «Преподобный Сергий Радонежский».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25</w:t>
            </w:r>
          </w:p>
        </w:tc>
        <w:tc>
          <w:tcPr>
            <w:tcW w:w="7938" w:type="dxa"/>
            <w:shd w:val="clear" w:color="auto" w:fill="auto"/>
          </w:tcPr>
          <w:p w:rsidR="005D59F9" w:rsidRPr="0040712A" w:rsidRDefault="005D59F9" w:rsidP="008C31D5">
            <w:pPr>
              <w:shd w:val="clear" w:color="auto" w:fill="FFFFFF"/>
            </w:pPr>
            <w:r w:rsidRPr="0040712A">
              <w:t>А.Аверченко</w:t>
            </w:r>
            <w:r>
              <w:t>. Юмор и сатира писателя. «Дюжина ножей в спину революции».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26</w:t>
            </w:r>
          </w:p>
        </w:tc>
        <w:tc>
          <w:tcPr>
            <w:tcW w:w="7938" w:type="dxa"/>
            <w:shd w:val="clear" w:color="auto" w:fill="auto"/>
          </w:tcPr>
          <w:p w:rsidR="005D59F9" w:rsidRPr="0040712A" w:rsidRDefault="005D59F9" w:rsidP="008C31D5">
            <w:pPr>
              <w:shd w:val="clear" w:color="auto" w:fill="FFFFFF"/>
            </w:pPr>
            <w:r>
              <w:t>Художественный мир Тэффи. Рассказы «Дураки</w:t>
            </w:r>
            <w:proofErr w:type="gramStart"/>
            <w:r>
              <w:t>»и</w:t>
            </w:r>
            <w:proofErr w:type="gramEnd"/>
            <w:r>
              <w:t xml:space="preserve"> «Мудрый человек».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27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В.В.Набоков. Роман «Машенька».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8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  <w:r w:rsidRPr="00214824">
              <w:rPr>
                <w:b/>
              </w:rPr>
              <w:t>ОСОБЕН</w:t>
            </w:r>
            <w:r>
              <w:rPr>
                <w:b/>
              </w:rPr>
              <w:t>Н</w:t>
            </w:r>
            <w:r w:rsidRPr="00214824">
              <w:rPr>
                <w:b/>
              </w:rPr>
              <w:t>ОСТИ ПОЭЗИИ НАЧАЛА 20 ВЕКА</w:t>
            </w:r>
            <w:r>
              <w:rPr>
                <w:b/>
              </w:rPr>
              <w:t xml:space="preserve">  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 w:rsidRPr="009C222C">
              <w:t>28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 w:rsidRPr="0003630C">
              <w:t>Художественные открытия поэзии начала 20 века.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29-30</w:t>
            </w:r>
          </w:p>
        </w:tc>
        <w:tc>
          <w:tcPr>
            <w:tcW w:w="7938" w:type="dxa"/>
            <w:shd w:val="clear" w:color="auto" w:fill="auto"/>
          </w:tcPr>
          <w:p w:rsidR="005D59F9" w:rsidRPr="0003630C" w:rsidRDefault="005D59F9" w:rsidP="008C31D5">
            <w:pPr>
              <w:shd w:val="clear" w:color="auto" w:fill="FFFFFF"/>
            </w:pPr>
            <w:r>
              <w:t>Разнообразие творческих индивидуальностей (по творчеству поэтов Серебряного века</w:t>
            </w:r>
            <w:proofErr w:type="gramStart"/>
            <w:r>
              <w:t xml:space="preserve"> )</w:t>
            </w:r>
            <w:proofErr w:type="gram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Default="005D59F9" w:rsidP="008C31D5">
            <w:r>
              <w:t>31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А.А. Блок: судьба и творчество. «Стихи о Прекрасной Даме». Романтический мир раннего Блока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Default="005D59F9" w:rsidP="008C31D5">
            <w:r>
              <w:t>32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Тема страшного мира в лирике А. Блока. «Незнакомка». Идеал и действительность в художественном мире поэта.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Default="005D59F9" w:rsidP="008C31D5">
            <w:r>
              <w:t>33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Блок и революция. Художественный мир поэмы «Двенадцать».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Default="005D59F9" w:rsidP="008C31D5">
            <w:r>
              <w:t>34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Полемика вокруг поэмы «Двенадцать».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35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Р.р. Сочинение «Мой любимый поэт Серебряного века».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36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Максим Горький. </w:t>
            </w:r>
            <w:r>
              <w:t>Жизнь и творчество. Ранние  романтические рассказы.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37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t>Проблематика и особенности композиции рассказа «Старуха Изергиль».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38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«На дне» как социально – философская драма.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39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Три правды в пьесе «На дне», ее социальная и нравственно – философская проблематика. ТЕСТ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40-41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/>
                <w:i/>
              </w:rPr>
            </w:pPr>
            <w:r w:rsidRPr="009C222C">
              <w:rPr>
                <w:b/>
                <w:i/>
              </w:rPr>
              <w:t>РР Сочинение  по пьесе «</w:t>
            </w:r>
            <w:r>
              <w:rPr>
                <w:b/>
                <w:i/>
              </w:rPr>
              <w:t>На дне</w:t>
            </w:r>
            <w:r w:rsidRPr="009C222C">
              <w:rPr>
                <w:b/>
                <w:i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Default="005D59F9" w:rsidP="008C31D5">
            <w:r>
              <w:t>42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/>
                <w:i/>
              </w:rPr>
            </w:pPr>
            <w:r w:rsidRPr="00E718F0">
              <w:rPr>
                <w:b/>
              </w:rPr>
              <w:t>Контрольная работа по прозе и поэзии 20 века.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9747" w:type="dxa"/>
            <w:gridSpan w:val="3"/>
          </w:tcPr>
          <w:p w:rsidR="005D59F9" w:rsidRPr="00375C9B" w:rsidRDefault="005D59F9" w:rsidP="008C31D5">
            <w:pPr>
              <w:shd w:val="clear" w:color="auto" w:fill="FFFFFF"/>
              <w:contextualSpacing/>
              <w:jc w:val="right"/>
              <w:rPr>
                <w:b/>
              </w:rPr>
            </w:pPr>
            <w:r>
              <w:rPr>
                <w:b/>
              </w:rPr>
              <w:t>НОВО</w:t>
            </w:r>
            <w:r w:rsidRPr="00152F3B">
              <w:rPr>
                <w:b/>
              </w:rPr>
              <w:t xml:space="preserve">КРЕСТЬЯНСКАЯ ПОЭЗИЯ. 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43-44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 xml:space="preserve">Н.Клюев и С.Есенин. Духовные и поэтические истоки новокрестьянской поэзии. </w:t>
            </w:r>
            <w:r w:rsidRPr="009C222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 w:rsidRPr="009C222C">
              <w:t>4</w:t>
            </w:r>
            <w:r>
              <w:t>5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В.Маяковский. Новаторство поэта. Маяковский и революция.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</w:p>
        </w:tc>
        <w:tc>
          <w:tcPr>
            <w:tcW w:w="9072" w:type="dxa"/>
            <w:gridSpan w:val="2"/>
          </w:tcPr>
          <w:p w:rsidR="005D59F9" w:rsidRPr="009C222C" w:rsidRDefault="005D59F9" w:rsidP="008C31D5">
            <w:pPr>
              <w:shd w:val="clear" w:color="auto" w:fill="FFFFFF"/>
              <w:contextualSpacing/>
              <w:jc w:val="right"/>
            </w:pPr>
            <w:r w:rsidRPr="0052555A">
              <w:rPr>
                <w:b/>
              </w:rPr>
              <w:t>ЛИТЕРАТУРНЫЙ ПРОЦЕСС 1920-х ГОДОВ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 w:rsidRPr="009C222C">
              <w:t>4</w:t>
            </w:r>
            <w:r>
              <w:t>6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Народ и революция. Из хроники 1917-1919 гг. Литературные группировки.</w:t>
            </w:r>
            <w:r w:rsidRPr="009C222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 w:rsidRPr="009C222C">
              <w:t>4</w:t>
            </w:r>
            <w:r>
              <w:t>7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Тема революции и Гражданской войны в прозе 20-х годов.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48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Е.Замятин. Роман «Мы». Утопия и антиутопия.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49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Юмор и сатира в рассказах М.Зощенко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</w:p>
        </w:tc>
        <w:tc>
          <w:tcPr>
            <w:tcW w:w="9072" w:type="dxa"/>
            <w:gridSpan w:val="2"/>
          </w:tcPr>
          <w:p w:rsidR="005D59F9" w:rsidRDefault="005D59F9" w:rsidP="008C31D5">
            <w:pPr>
              <w:shd w:val="clear" w:color="auto" w:fill="FFFFFF"/>
              <w:contextualSpacing/>
              <w:jc w:val="right"/>
              <w:rPr>
                <w:b/>
              </w:rPr>
            </w:pPr>
            <w:r w:rsidRPr="0058737B">
              <w:rPr>
                <w:b/>
              </w:rPr>
              <w:t>ЛИТЕРАТУРА 1930-х ГОДОВ</w:t>
            </w:r>
          </w:p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50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А.П. Платонов: страницы жизни и творчества. «Сокровенный человек» в творчестве писателя.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51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Повесть А.П. Платонова «Котлован» (обзор).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 w:rsidRPr="009C222C">
              <w:t>5</w:t>
            </w:r>
            <w:r>
              <w:t>2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/>
                <w:bCs/>
                <w:i/>
              </w:rPr>
            </w:pPr>
            <w:r w:rsidRPr="009C222C">
              <w:rPr>
                <w:b/>
                <w:bCs/>
                <w:i/>
              </w:rPr>
              <w:t xml:space="preserve">РР </w:t>
            </w:r>
            <w:r>
              <w:rPr>
                <w:b/>
                <w:bCs/>
                <w:i/>
              </w:rPr>
              <w:t>Сочинение – эссе по произведениям А.Платонова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 w:rsidRPr="009C222C">
              <w:t>5</w:t>
            </w:r>
            <w:r>
              <w:t>3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Жизнь и творчество М.А. Булгакова. Судьбы людей в революции (роман «Белая гвардия», пьеса «Дни Турбиных»).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54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История создания и публикации романа М.А. Булгакова «Мастер и Маргарита».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</w:tcPr>
          <w:p w:rsidR="005D59F9" w:rsidRPr="009C222C" w:rsidRDefault="005D59F9" w:rsidP="008C31D5">
            <w:r>
              <w:t>55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Проблемы и герои романа М.А. Булгакова «Мастер и Маргарита». Жанр, композиция романа.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5</w:t>
            </w:r>
            <w:r>
              <w:t>6-57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 xml:space="preserve">Три мира в романе «Мастер и Маргарита». ТЕСТ.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5</w:t>
            </w:r>
            <w:r>
              <w:t>8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Проблема творчества и судьбы художника в романе М.А. Булгакова.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59-60</w:t>
            </w:r>
          </w:p>
        </w:tc>
        <w:tc>
          <w:tcPr>
            <w:tcW w:w="7938" w:type="dxa"/>
            <w:shd w:val="clear" w:color="auto" w:fill="auto"/>
          </w:tcPr>
          <w:p w:rsidR="005D59F9" w:rsidRPr="00271803" w:rsidRDefault="005D59F9" w:rsidP="008C31D5">
            <w:pPr>
              <w:shd w:val="clear" w:color="auto" w:fill="FFFFFF"/>
              <w:rPr>
                <w:b/>
                <w:i/>
              </w:rPr>
            </w:pPr>
            <w:r w:rsidRPr="00271803">
              <w:rPr>
                <w:b/>
                <w:i/>
              </w:rPr>
              <w:t xml:space="preserve">Рр. Сочинение ро роману «Мастер и Маргарита»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61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М.И. Цветаева: личность и судьба. Темы и проблемы творчества. Своеобразие поэтического стиля. Трагичность поэтического мира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62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>Поэзия О.Э.Мандельштама.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63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rPr>
                <w:bCs/>
              </w:rPr>
            </w:pPr>
            <w:r>
              <w:t xml:space="preserve">Тема русской истории в литературе 30-х годов.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64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 xml:space="preserve">А.Н. Толстой. «Петр I»: проблематика и художественное своеобразие романа. </w:t>
            </w:r>
            <w:r w:rsidRPr="00F2474D">
              <w:rPr>
                <w:b/>
              </w:rPr>
              <w:t>Домашнее сочинение.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65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Особенности художественного мироощущения М.Пришвина.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lastRenderedPageBreak/>
              <w:t>66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Б.Л. Пастернак. Философский характер, основные темы и мотивы поэзии Б. Пастернака.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67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Б.Л. Пастернак. Проблематика и художественное своеобразие романа «Доктор Живаго».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68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А.А. Ахматова – «голос своего поколения». Слияние темы России и собственной судьбы в лирике Ахматовой.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604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69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</w:pPr>
            <w:r>
              <w:t xml:space="preserve">Тема народного страдания и скорби в поэме 18 А.А. Ахматовой "Реквием". </w:t>
            </w:r>
            <w:r w:rsidRPr="00F2474D">
              <w:rPr>
                <w:b/>
              </w:rPr>
              <w:t>Домашнее сочинение.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70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</w:pPr>
            <w:r w:rsidRPr="00CB0926">
              <w:t>Философский харак</w:t>
            </w:r>
            <w:r>
              <w:t>тер произведений Н. Заболоцкого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71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М.А. Шолохов: судьба и творчество. «Донские рассказы».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72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М.А.Шолохов. Роман – эпопея «Тихий Дон». Картины жизни донских казаков.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73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Трагедия народа и судьба Григория Мелехова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74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Женские образы в романе. ТЕСТ.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91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75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proofErr w:type="gramStart"/>
            <w:r>
              <w:t>Р</w:t>
            </w:r>
            <w:proofErr w:type="gramEnd"/>
            <w:r>
              <w:t>/Р Подготовка к домашнему  сочинению «Григорий Мелехов в поисках правды»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09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  <w:r w:rsidRPr="00552D06">
              <w:rPr>
                <w:b/>
              </w:rPr>
              <w:t>ИЗ МИРОВОЙ ЛИТЕРАТУРЫ 30-х ГОДОВ</w:t>
            </w:r>
          </w:p>
        </w:tc>
      </w:tr>
      <w:tr w:rsidR="005D59F9" w:rsidRPr="009C222C" w:rsidTr="008C31D5">
        <w:trPr>
          <w:trHeight w:val="722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76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contextualSpacing/>
            </w:pPr>
            <w:r w:rsidRPr="00552D06">
              <w:t>О.Хаксли</w:t>
            </w:r>
            <w:proofErr w:type="gramStart"/>
            <w:r w:rsidRPr="00552D06">
              <w:t xml:space="preserve"> .</w:t>
            </w:r>
            <w:proofErr w:type="gramEnd"/>
            <w:r w:rsidRPr="00552D06">
              <w:t xml:space="preserve"> «О дивный новый мир»: антиутопия.</w:t>
            </w:r>
          </w:p>
          <w:p w:rsidR="005D59F9" w:rsidRPr="009C222C" w:rsidRDefault="005D59F9" w:rsidP="008C31D5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396"/>
        </w:trPr>
        <w:tc>
          <w:tcPr>
            <w:tcW w:w="9747" w:type="dxa"/>
            <w:gridSpan w:val="3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 w:rsidRPr="00BB2EAC">
              <w:rPr>
                <w:b/>
              </w:rPr>
              <w:t>ЛИТЕРАТУРА ПЕРИОДА ВОВ</w:t>
            </w:r>
          </w:p>
        </w:tc>
      </w:tr>
      <w:tr w:rsidR="005D59F9" w:rsidRPr="009C222C" w:rsidTr="008C31D5">
        <w:trPr>
          <w:trHeight w:val="545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7</w:t>
            </w:r>
            <w:r>
              <w:t>7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Писатели на фронтах ВОВ. Очерк</w:t>
            </w:r>
            <w:proofErr w:type="gramStart"/>
            <w:r>
              <w:t>,р</w:t>
            </w:r>
            <w:proofErr w:type="gramEnd"/>
            <w:r>
              <w:t xml:space="preserve">ассказ,повесть.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545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78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Человек на войне, правда о нем. Жестокая реальность и романтизм в описании войны.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545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79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</w:pPr>
            <w:r>
              <w:t>А.Т.Твардовский Лирика А.Т. Твардовского. Размышления о настоящем и будущем Родины.</w:t>
            </w:r>
          </w:p>
        </w:tc>
        <w:tc>
          <w:tcPr>
            <w:tcW w:w="1134" w:type="dxa"/>
            <w:shd w:val="clear" w:color="auto" w:fill="auto"/>
          </w:tcPr>
          <w:p w:rsidR="005D59F9" w:rsidRDefault="005D59F9" w:rsidP="008C31D5">
            <w:pPr>
              <w:jc w:val="center"/>
              <w:rPr>
                <w:bCs/>
              </w:rPr>
            </w:pPr>
          </w:p>
        </w:tc>
      </w:tr>
      <w:tr w:rsidR="005D59F9" w:rsidRPr="009C222C" w:rsidTr="008C31D5">
        <w:trPr>
          <w:trHeight w:val="722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80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А.И. Солженицын. Судьба и творчество 19 писателя. «Один день Ивана Денисовича». Своеобразие раскрытия «лагерной темы»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390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81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t>Тема трагической судьбы человека в тоталитарном государстве.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390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82-83</w:t>
            </w:r>
          </w:p>
        </w:tc>
        <w:tc>
          <w:tcPr>
            <w:tcW w:w="7938" w:type="dxa"/>
            <w:shd w:val="clear" w:color="auto" w:fill="auto"/>
          </w:tcPr>
          <w:p w:rsidR="005D59F9" w:rsidRPr="00DA15D8" w:rsidRDefault="005D59F9" w:rsidP="008C31D5">
            <w:pPr>
              <w:shd w:val="clear" w:color="auto" w:fill="FFFFFF"/>
              <w:rPr>
                <w:b/>
              </w:rPr>
            </w:pPr>
            <w:r w:rsidRPr="00DA15D8">
              <w:rPr>
                <w:b/>
              </w:rPr>
              <w:t>Р.Р.Сочинение по литературе периода ВОВ.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390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84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contextualSpacing/>
            </w:pPr>
            <w:r>
              <w:t>После войны. А.Камю. Э.Хемингуэй</w:t>
            </w:r>
          </w:p>
          <w:p w:rsidR="005D59F9" w:rsidRDefault="005D59F9" w:rsidP="008C31D5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390"/>
        </w:trPr>
        <w:tc>
          <w:tcPr>
            <w:tcW w:w="9747" w:type="dxa"/>
            <w:gridSpan w:val="3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 w:rsidRPr="00894D36">
              <w:rPr>
                <w:b/>
              </w:rPr>
              <w:t>ПОЛВЕКА РУССКОЙ ПОЭЗИИ</w:t>
            </w:r>
          </w:p>
        </w:tc>
      </w:tr>
      <w:tr w:rsidR="005D59F9" w:rsidRPr="009C222C" w:rsidTr="008C31D5">
        <w:trPr>
          <w:trHeight w:val="360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85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 w:rsidRPr="00894D36">
              <w:t>Поэзия периода «оттепели». Стихи поэтов-фронтовиков. Поэзия шестидесятников.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360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86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 w:rsidRPr="00894D36">
              <w:t>Авторская песня. Постмодернизм.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183"/>
        </w:trPr>
        <w:tc>
          <w:tcPr>
            <w:tcW w:w="9747" w:type="dxa"/>
            <w:gridSpan w:val="3"/>
            <w:shd w:val="clear" w:color="auto" w:fill="auto"/>
          </w:tcPr>
          <w:p w:rsidR="005D59F9" w:rsidRDefault="005D59F9" w:rsidP="008C31D5">
            <w:pPr>
              <w:shd w:val="clear" w:color="auto" w:fill="FFFFFF"/>
              <w:contextualSpacing/>
              <w:rPr>
                <w:b/>
              </w:rPr>
            </w:pPr>
            <w:r w:rsidRPr="00894D36">
              <w:rPr>
                <w:b/>
              </w:rPr>
              <w:t>СОВРЕМЕННОСТЬ И «ПОСТСОВРЕМЕННОСТЬ</w:t>
            </w:r>
            <w:proofErr w:type="gramStart"/>
            <w:r w:rsidRPr="00894D36">
              <w:rPr>
                <w:b/>
              </w:rPr>
              <w:t>»В</w:t>
            </w:r>
            <w:proofErr w:type="gramEnd"/>
            <w:r w:rsidRPr="00894D36">
              <w:rPr>
                <w:b/>
              </w:rPr>
              <w:t xml:space="preserve"> МИРОВОЙ ЛИТЕРАТУРЕ</w:t>
            </w:r>
          </w:p>
          <w:p w:rsidR="005D59F9" w:rsidRPr="009C222C" w:rsidRDefault="005D59F9" w:rsidP="008C31D5">
            <w:pPr>
              <w:jc w:val="center"/>
            </w:pPr>
          </w:p>
        </w:tc>
      </w:tr>
      <w:tr w:rsidR="005D59F9" w:rsidRPr="009C222C" w:rsidTr="008C31D5">
        <w:trPr>
          <w:trHeight w:val="563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87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</w:pPr>
            <w:r>
              <w:t>Основные направления и тенденции развития современной литературы (общий обзор). Ф.Саган. Г.-Г. Маркес. У.Эко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28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  <w:contextualSpacing/>
              <w:jc w:val="center"/>
            </w:pPr>
            <w:r w:rsidRPr="00894D36">
              <w:rPr>
                <w:b/>
              </w:rPr>
              <w:t>РУССКАЯ ПРОЗА В 1950-2000 годы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 w:rsidRPr="009C222C">
              <w:t>8</w:t>
            </w:r>
            <w:r>
              <w:t>8</w:t>
            </w:r>
          </w:p>
        </w:tc>
        <w:tc>
          <w:tcPr>
            <w:tcW w:w="7938" w:type="dxa"/>
            <w:shd w:val="clear" w:color="auto" w:fill="auto"/>
          </w:tcPr>
          <w:p w:rsidR="005D59F9" w:rsidRPr="009C222C" w:rsidRDefault="005D59F9" w:rsidP="008C31D5">
            <w:pPr>
              <w:shd w:val="clear" w:color="auto" w:fill="FFFFFF"/>
            </w:pPr>
            <w:r>
              <w:rPr>
                <w:bCs/>
              </w:rPr>
              <w:t>Повести о войне 40-70 гг.В.Некрасов «В окопах Сталинграда»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</w:pPr>
            <w:r w:rsidRPr="009C222C"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Pr="009C222C" w:rsidRDefault="005D59F9" w:rsidP="008C31D5">
            <w:r>
              <w:t>89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«Оттепель</w:t>
            </w:r>
            <w:proofErr w:type="gramStart"/>
            <w:r>
              <w:rPr>
                <w:bCs/>
              </w:rPr>
              <w:t>»-</w:t>
            </w:r>
            <w:proofErr w:type="gramEnd"/>
            <w:r>
              <w:rPr>
                <w:bCs/>
              </w:rPr>
              <w:t xml:space="preserve">начало самовосстановления литературы.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90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Деревенская проза</w:t>
            </w:r>
            <w:proofErr w:type="gramStart"/>
            <w:r>
              <w:rPr>
                <w:bCs/>
              </w:rPr>
              <w:t>.П</w:t>
            </w:r>
            <w:proofErr w:type="gramEnd"/>
            <w:r>
              <w:rPr>
                <w:bCs/>
              </w:rPr>
              <w:t>овести В.Распутина.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91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Характеры и сюжеты В.Шукшина.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lastRenderedPageBreak/>
              <w:t>92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t>Нравственная проблематика пьес А. Вампилова («Старший сын», «Утиная охота»).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93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Ф.Абрамов. На войне остаться человеком. Лейтенантская проза.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94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Ю.Бондарев. «Батальоны просят огня».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95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Повести К.Воробьева, В.Кондратьева, Е.Носова.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96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Ю.Трифонов и городская проза.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 xml:space="preserve">97 </w:t>
            </w:r>
          </w:p>
        </w:tc>
        <w:tc>
          <w:tcPr>
            <w:tcW w:w="7938" w:type="dxa"/>
            <w:shd w:val="clear" w:color="auto" w:fill="auto"/>
          </w:tcPr>
          <w:p w:rsidR="005D59F9" w:rsidRPr="00243845" w:rsidRDefault="005D59F9" w:rsidP="008C31D5">
            <w:pPr>
              <w:shd w:val="clear" w:color="auto" w:fill="FFFFFF"/>
              <w:rPr>
                <w:b/>
                <w:bCs/>
              </w:rPr>
            </w:pPr>
            <w:r w:rsidRPr="00243845">
              <w:rPr>
                <w:b/>
                <w:bCs/>
              </w:rPr>
              <w:t>Итоговая контрольная работа за курс 11 класса.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98</w:t>
            </w:r>
          </w:p>
        </w:tc>
        <w:tc>
          <w:tcPr>
            <w:tcW w:w="7938" w:type="dxa"/>
            <w:shd w:val="clear" w:color="auto" w:fill="auto"/>
          </w:tcPr>
          <w:p w:rsidR="005D59F9" w:rsidRDefault="005D59F9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Анализ  контрольной работы. От реализма к постмодернизму. 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99-100</w:t>
            </w:r>
          </w:p>
        </w:tc>
        <w:tc>
          <w:tcPr>
            <w:tcW w:w="7938" w:type="dxa"/>
            <w:shd w:val="clear" w:color="auto" w:fill="auto"/>
          </w:tcPr>
          <w:p w:rsidR="005D59F9" w:rsidRPr="00243845" w:rsidRDefault="005D59F9" w:rsidP="008C31D5">
            <w:pPr>
              <w:shd w:val="clear" w:color="auto" w:fill="FFFFFF"/>
              <w:rPr>
                <w:b/>
                <w:bCs/>
              </w:rPr>
            </w:pPr>
            <w:r w:rsidRPr="00243845">
              <w:rPr>
                <w:b/>
                <w:bCs/>
              </w:rPr>
              <w:t>Р.р. Итоговое сочинение в формате ЕГЭ по произведениям писателей 20 века.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D59F9" w:rsidRPr="009C222C" w:rsidTr="008C31D5">
        <w:trPr>
          <w:trHeight w:val="459"/>
        </w:trPr>
        <w:tc>
          <w:tcPr>
            <w:tcW w:w="675" w:type="dxa"/>
            <w:shd w:val="clear" w:color="auto" w:fill="auto"/>
          </w:tcPr>
          <w:p w:rsidR="005D59F9" w:rsidRDefault="005D59F9" w:rsidP="008C31D5">
            <w:r>
              <w:t>101-102</w:t>
            </w:r>
          </w:p>
        </w:tc>
        <w:tc>
          <w:tcPr>
            <w:tcW w:w="7938" w:type="dxa"/>
            <w:shd w:val="clear" w:color="auto" w:fill="auto"/>
          </w:tcPr>
          <w:p w:rsidR="005D59F9" w:rsidRDefault="008C31D5" w:rsidP="008C31D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Резервные часы</w:t>
            </w:r>
            <w:r w:rsidR="005D59F9"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D59F9" w:rsidRPr="009C222C" w:rsidRDefault="005D59F9" w:rsidP="008C31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B9320A" w:rsidRDefault="00B9320A"/>
    <w:sectPr w:rsidR="00B9320A" w:rsidSect="001658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0C1ABA"/>
    <w:multiLevelType w:val="hybridMultilevel"/>
    <w:tmpl w:val="FF587B3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59F9"/>
    <w:rsid w:val="001658E5"/>
    <w:rsid w:val="002F1C71"/>
    <w:rsid w:val="003D3C47"/>
    <w:rsid w:val="00555F83"/>
    <w:rsid w:val="005D59F9"/>
    <w:rsid w:val="008C31D5"/>
    <w:rsid w:val="00AE19D5"/>
    <w:rsid w:val="00B9320A"/>
    <w:rsid w:val="00C2709F"/>
    <w:rsid w:val="00C8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5D59F9"/>
    <w:pPr>
      <w:spacing w:after="270"/>
    </w:pPr>
  </w:style>
  <w:style w:type="paragraph" w:styleId="a6">
    <w:name w:val="List Paragraph"/>
    <w:basedOn w:val="a1"/>
    <w:uiPriority w:val="34"/>
    <w:qFormat/>
    <w:rsid w:val="005D59F9"/>
    <w:pPr>
      <w:ind w:left="720"/>
      <w:contextualSpacing/>
    </w:pPr>
  </w:style>
  <w:style w:type="paragraph" w:customStyle="1" w:styleId="a">
    <w:name w:val="Перечень"/>
    <w:basedOn w:val="a1"/>
    <w:next w:val="a1"/>
    <w:link w:val="a7"/>
    <w:qFormat/>
    <w:rsid w:val="005D59F9"/>
    <w:pPr>
      <w:numPr>
        <w:numId w:val="2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5D59F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8"/>
    <w:qFormat/>
    <w:rsid w:val="005D59F9"/>
    <w:pPr>
      <w:numPr>
        <w:numId w:val="3"/>
      </w:numPr>
      <w:ind w:left="284" w:firstLine="425"/>
    </w:pPr>
    <w:rPr>
      <w:lang w:eastAsia="en-US"/>
    </w:rPr>
  </w:style>
  <w:style w:type="character" w:customStyle="1" w:styleId="a8">
    <w:name w:val="Подперечень Знак"/>
    <w:link w:val="a0"/>
    <w:rsid w:val="005D59F9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9">
    <w:name w:val="Balloon Text"/>
    <w:basedOn w:val="a1"/>
    <w:link w:val="aa"/>
    <w:uiPriority w:val="99"/>
    <w:semiHidden/>
    <w:unhideWhenUsed/>
    <w:rsid w:val="008C31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8C31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5993</Words>
  <Characters>34161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2021-09-14T16:56:00Z</cp:lastPrinted>
  <dcterms:created xsi:type="dcterms:W3CDTF">2021-09-10T16:05:00Z</dcterms:created>
  <dcterms:modified xsi:type="dcterms:W3CDTF">2021-09-17T14:44:00Z</dcterms:modified>
</cp:coreProperties>
</file>