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8E5" w:rsidRDefault="001658E5" w:rsidP="001658E5">
      <w:pPr>
        <w:jc w:val="center"/>
      </w:pPr>
      <w:r>
        <w:t>Муниципальное бюджетное общеобразовательное учреждение</w:t>
      </w:r>
    </w:p>
    <w:p w:rsidR="001658E5" w:rsidRDefault="001658E5" w:rsidP="001658E5">
      <w:pPr>
        <w:jc w:val="center"/>
      </w:pPr>
      <w:r>
        <w:t>«Усишинский многопрофильный лицей»</w:t>
      </w:r>
    </w:p>
    <w:p w:rsidR="001658E5" w:rsidRDefault="001658E5" w:rsidP="001658E5">
      <w:pPr>
        <w:jc w:val="center"/>
      </w:pPr>
      <w:r>
        <w:t>с</w:t>
      </w:r>
      <w:proofErr w:type="gramStart"/>
      <w:r>
        <w:t>.У</w:t>
      </w:r>
      <w:proofErr w:type="gramEnd"/>
      <w:r>
        <w:t>сиша Акушинского района РД</w:t>
      </w:r>
    </w:p>
    <w:p w:rsidR="001658E5" w:rsidRDefault="001658E5" w:rsidP="001658E5">
      <w:pPr>
        <w:jc w:val="center"/>
      </w:pPr>
    </w:p>
    <w:p w:rsidR="001658E5" w:rsidRDefault="001658E5" w:rsidP="001658E5">
      <w:pPr>
        <w:jc w:val="center"/>
      </w:pPr>
    </w:p>
    <w:p w:rsidR="001658E5" w:rsidRDefault="001658E5" w:rsidP="001658E5">
      <w:pPr>
        <w:jc w:val="center"/>
      </w:pPr>
    </w:p>
    <w:p w:rsidR="001658E5" w:rsidRDefault="001658E5" w:rsidP="001658E5">
      <w:pPr>
        <w:jc w:val="center"/>
      </w:pPr>
      <w:r>
        <w:t xml:space="preserve">  </w:t>
      </w:r>
    </w:p>
    <w:p w:rsidR="001658E5" w:rsidRDefault="001658E5" w:rsidP="001658E5">
      <w:pPr>
        <w:jc w:val="both"/>
      </w:pPr>
      <w:proofErr w:type="gramStart"/>
      <w:r>
        <w:t>РАССМОТРЕНО</w:t>
      </w:r>
      <w:proofErr w:type="gramEnd"/>
      <w:r>
        <w:t xml:space="preserve">                                     СОГЛАСОВАНО                               УТВЕРЖДЕНО</w:t>
      </w:r>
    </w:p>
    <w:p w:rsidR="001658E5" w:rsidRDefault="001658E5" w:rsidP="001658E5">
      <w:pPr>
        <w:jc w:val="both"/>
      </w:pPr>
      <w:r>
        <w:t xml:space="preserve">на заседании ШМО.                                 </w:t>
      </w:r>
      <w:proofErr w:type="gramStart"/>
      <w:r>
        <w:t>с</w:t>
      </w:r>
      <w:proofErr w:type="gramEnd"/>
      <w:r>
        <w:t xml:space="preserve"> </w:t>
      </w:r>
      <w:proofErr w:type="gramStart"/>
      <w:r>
        <w:t>зам</w:t>
      </w:r>
      <w:proofErr w:type="gramEnd"/>
      <w:r>
        <w:t>. директора по УВР.                   приказом директора</w:t>
      </w:r>
    </w:p>
    <w:p w:rsidR="001658E5" w:rsidRDefault="001658E5" w:rsidP="001658E5">
      <w:pPr>
        <w:jc w:val="both"/>
      </w:pPr>
      <w:r>
        <w:t>Протокол от ___/ ___ 20___г.                 ________/Ганаев А.К./</w:t>
      </w:r>
    </w:p>
    <w:p w:rsidR="001658E5" w:rsidRDefault="001658E5" w:rsidP="001658E5">
      <w:pPr>
        <w:jc w:val="both"/>
      </w:pPr>
      <w:r>
        <w:t>№_____                                                     «_____» ___________20___г.            __________К.Р.Абдуллаев</w:t>
      </w:r>
    </w:p>
    <w:p w:rsidR="001658E5" w:rsidRDefault="001658E5" w:rsidP="001658E5">
      <w:pPr>
        <w:jc w:val="both"/>
      </w:pPr>
      <w:r>
        <w:t>Руководитель ШМО                                                                                            «____»_____20____г. №____</w:t>
      </w:r>
    </w:p>
    <w:p w:rsidR="001658E5" w:rsidRDefault="001658E5" w:rsidP="001658E5">
      <w:pPr>
        <w:jc w:val="both"/>
      </w:pPr>
      <w:r>
        <w:t>______/_______________</w:t>
      </w:r>
    </w:p>
    <w:p w:rsidR="001658E5" w:rsidRDefault="001658E5" w:rsidP="001658E5">
      <w:pPr>
        <w:jc w:val="both"/>
      </w:pPr>
    </w:p>
    <w:p w:rsidR="001658E5" w:rsidRDefault="001658E5" w:rsidP="001658E5">
      <w:pPr>
        <w:jc w:val="both"/>
      </w:pPr>
    </w:p>
    <w:p w:rsidR="001658E5" w:rsidRDefault="001658E5" w:rsidP="001658E5">
      <w:pPr>
        <w:jc w:val="both"/>
      </w:pPr>
    </w:p>
    <w:p w:rsidR="001658E5" w:rsidRDefault="001658E5" w:rsidP="001658E5">
      <w:pPr>
        <w:jc w:val="both"/>
      </w:pPr>
    </w:p>
    <w:p w:rsidR="001658E5" w:rsidRDefault="001658E5" w:rsidP="001658E5">
      <w:pPr>
        <w:jc w:val="center"/>
        <w:rPr>
          <w:sz w:val="28"/>
          <w:szCs w:val="28"/>
        </w:rPr>
      </w:pPr>
    </w:p>
    <w:p w:rsidR="001658E5" w:rsidRDefault="001658E5" w:rsidP="001658E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</w:t>
      </w:r>
    </w:p>
    <w:p w:rsidR="001658E5" w:rsidRDefault="001658E5" w:rsidP="001658E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КАЛЕНДАРНО-ТЕМАТИЧЕСКОЕ ПЛАНИРОВАНИЕ</w:t>
      </w:r>
    </w:p>
    <w:p w:rsidR="001658E5" w:rsidRDefault="001658E5" w:rsidP="001658E5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 русской литературе</w:t>
      </w:r>
    </w:p>
    <w:p w:rsidR="001658E5" w:rsidRDefault="001658E5" w:rsidP="001658E5">
      <w:pPr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для 11 класса</w:t>
      </w:r>
    </w:p>
    <w:p w:rsidR="001658E5" w:rsidRDefault="001658E5" w:rsidP="001658E5">
      <w:pPr>
        <w:spacing w:line="360" w:lineRule="auto"/>
        <w:jc w:val="center"/>
        <w:rPr>
          <w:b/>
          <w:sz w:val="28"/>
          <w:szCs w:val="28"/>
        </w:rPr>
      </w:pPr>
    </w:p>
    <w:p w:rsidR="001658E5" w:rsidRDefault="001658E5" w:rsidP="001658E5">
      <w:pPr>
        <w:spacing w:line="360" w:lineRule="auto"/>
        <w:jc w:val="center"/>
        <w:rPr>
          <w:b/>
          <w:sz w:val="28"/>
          <w:szCs w:val="28"/>
        </w:rPr>
      </w:pPr>
    </w:p>
    <w:p w:rsidR="001658E5" w:rsidRDefault="001658E5" w:rsidP="001658E5">
      <w:pPr>
        <w:spacing w:line="360" w:lineRule="auto"/>
        <w:jc w:val="center"/>
        <w:rPr>
          <w:b/>
          <w:sz w:val="28"/>
          <w:szCs w:val="28"/>
        </w:rPr>
      </w:pPr>
    </w:p>
    <w:p w:rsidR="001658E5" w:rsidRDefault="001658E5" w:rsidP="001658E5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НА 2021-2022 УЧЕБНЫЙ ГОД</w:t>
      </w:r>
    </w:p>
    <w:p w:rsidR="001658E5" w:rsidRDefault="001658E5" w:rsidP="001658E5">
      <w:pPr>
        <w:spacing w:line="360" w:lineRule="auto"/>
        <w:jc w:val="right"/>
        <w:rPr>
          <w:b/>
          <w:sz w:val="28"/>
          <w:szCs w:val="28"/>
        </w:rPr>
      </w:pPr>
    </w:p>
    <w:p w:rsidR="001658E5" w:rsidRDefault="001658E5" w:rsidP="001658E5">
      <w:pPr>
        <w:spacing w:line="360" w:lineRule="auto"/>
        <w:jc w:val="right"/>
        <w:rPr>
          <w:b/>
          <w:sz w:val="28"/>
          <w:szCs w:val="28"/>
        </w:rPr>
      </w:pPr>
    </w:p>
    <w:p w:rsidR="001658E5" w:rsidRDefault="001658E5" w:rsidP="001658E5">
      <w:pPr>
        <w:spacing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Составил:</w:t>
      </w:r>
    </w:p>
    <w:p w:rsidR="001658E5" w:rsidRDefault="001658E5" w:rsidP="001658E5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учитель  русского языка и литературы</w:t>
      </w:r>
    </w:p>
    <w:p w:rsidR="001658E5" w:rsidRDefault="001658E5" w:rsidP="001658E5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Нестурова Ш.З. </w:t>
      </w:r>
    </w:p>
    <w:p w:rsidR="001658E5" w:rsidRDefault="001658E5" w:rsidP="001658E5">
      <w:pPr>
        <w:spacing w:line="360" w:lineRule="auto"/>
        <w:jc w:val="right"/>
        <w:rPr>
          <w:sz w:val="28"/>
          <w:szCs w:val="28"/>
        </w:rPr>
      </w:pPr>
    </w:p>
    <w:p w:rsidR="001658E5" w:rsidRDefault="001658E5" w:rsidP="001658E5">
      <w:pPr>
        <w:spacing w:line="360" w:lineRule="auto"/>
        <w:jc w:val="right"/>
        <w:rPr>
          <w:sz w:val="28"/>
          <w:szCs w:val="28"/>
        </w:rPr>
      </w:pPr>
    </w:p>
    <w:p w:rsidR="001658E5" w:rsidRDefault="001658E5" w:rsidP="001658E5">
      <w:pPr>
        <w:spacing w:line="360" w:lineRule="auto"/>
        <w:jc w:val="right"/>
        <w:rPr>
          <w:sz w:val="28"/>
          <w:szCs w:val="28"/>
        </w:rPr>
      </w:pPr>
    </w:p>
    <w:p w:rsidR="001658E5" w:rsidRDefault="001658E5" w:rsidP="001658E5">
      <w:pPr>
        <w:spacing w:line="360" w:lineRule="auto"/>
        <w:jc w:val="right"/>
        <w:rPr>
          <w:sz w:val="28"/>
          <w:szCs w:val="28"/>
        </w:rPr>
      </w:pPr>
    </w:p>
    <w:p w:rsidR="001658E5" w:rsidRDefault="001658E5" w:rsidP="001658E5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2021г.</w:t>
      </w:r>
    </w:p>
    <w:p w:rsidR="005D59F9" w:rsidRDefault="005D59F9" w:rsidP="005D59F9">
      <w:pPr>
        <w:ind w:firstLine="709"/>
        <w:jc w:val="center"/>
        <w:rPr>
          <w:b/>
          <w:sz w:val="32"/>
        </w:rPr>
      </w:pPr>
      <w:r w:rsidRPr="005C6FA6">
        <w:rPr>
          <w:b/>
          <w:sz w:val="32"/>
        </w:rPr>
        <w:lastRenderedPageBreak/>
        <w:t>Пояснительная записка</w:t>
      </w:r>
    </w:p>
    <w:p w:rsidR="005D59F9" w:rsidRPr="009C222C" w:rsidRDefault="005D59F9" w:rsidP="005D59F9">
      <w:pPr>
        <w:ind w:left="-397" w:firstLine="709"/>
        <w:jc w:val="center"/>
        <w:rPr>
          <w:b/>
        </w:rPr>
      </w:pPr>
    </w:p>
    <w:p w:rsidR="005D59F9" w:rsidRPr="009C222C" w:rsidRDefault="005D59F9" w:rsidP="005D59F9">
      <w:pPr>
        <w:autoSpaceDE w:val="0"/>
        <w:autoSpaceDN w:val="0"/>
        <w:adjustRightInd w:val="0"/>
        <w:rPr>
          <w:bCs/>
        </w:rPr>
      </w:pPr>
      <w:r w:rsidRPr="009C222C">
        <w:rPr>
          <w:rFonts w:eastAsia="Newton-Regular"/>
          <w:lang w:eastAsia="en-US"/>
        </w:rPr>
        <w:t xml:space="preserve">          </w:t>
      </w:r>
      <w:proofErr w:type="gramStart"/>
      <w:r w:rsidRPr="009C222C">
        <w:rPr>
          <w:rFonts w:eastAsia="Newton-Regular"/>
          <w:lang w:eastAsia="en-US"/>
        </w:rPr>
        <w:t>Рабочая программа по литературе для 1</w:t>
      </w:r>
      <w:r>
        <w:rPr>
          <w:rFonts w:eastAsia="Newton-Regular"/>
          <w:lang w:eastAsia="en-US"/>
        </w:rPr>
        <w:t>1</w:t>
      </w:r>
      <w:r w:rsidRPr="009C222C">
        <w:rPr>
          <w:rFonts w:eastAsia="Newton-Regular"/>
          <w:lang w:eastAsia="en-US"/>
        </w:rPr>
        <w:t xml:space="preserve"> класса составлена в соответствии с основными положениями Федерального государственного образовательн</w:t>
      </w:r>
      <w:r>
        <w:rPr>
          <w:rFonts w:eastAsia="Newton-Regular"/>
          <w:lang w:eastAsia="en-US"/>
        </w:rPr>
        <w:t>ого стандарта среднего</w:t>
      </w:r>
      <w:r w:rsidRPr="009C222C">
        <w:rPr>
          <w:rFonts w:eastAsia="Newton-Regular"/>
          <w:lang w:eastAsia="en-US"/>
        </w:rPr>
        <w:t xml:space="preserve"> общего образования, на основе </w:t>
      </w:r>
      <w:r>
        <w:rPr>
          <w:rFonts w:eastAsia="Newton-Regular"/>
          <w:lang w:eastAsia="en-US"/>
        </w:rPr>
        <w:t>Примерной основной образовательной программы среднего общего образования</w:t>
      </w:r>
      <w:r w:rsidRPr="009C222C">
        <w:rPr>
          <w:rFonts w:eastAsia="Newton-Regular"/>
          <w:lang w:eastAsia="en-US"/>
        </w:rPr>
        <w:t>, авторской программы по литературе Ю.В.</w:t>
      </w:r>
      <w:r w:rsidR="00C2709F">
        <w:rPr>
          <w:rFonts w:eastAsia="Newton-Regular"/>
          <w:lang w:eastAsia="en-US"/>
        </w:rPr>
        <w:t xml:space="preserve"> Лебедева (М.: Просвещение, 2016</w:t>
      </w:r>
      <w:r w:rsidRPr="009C222C">
        <w:rPr>
          <w:rFonts w:eastAsia="Newton-Regular"/>
          <w:lang w:eastAsia="en-US"/>
        </w:rPr>
        <w:t xml:space="preserve">) </w:t>
      </w:r>
      <w:r>
        <w:rPr>
          <w:rFonts w:eastAsia="Newton-Regular"/>
          <w:lang w:eastAsia="en-US"/>
        </w:rPr>
        <w:t xml:space="preserve">, </w:t>
      </w:r>
      <w:r w:rsidRPr="009C222C">
        <w:rPr>
          <w:bCs/>
        </w:rPr>
        <w:t>образовательной программы  и учебного плана М</w:t>
      </w:r>
      <w:r w:rsidR="00555F83">
        <w:rPr>
          <w:bCs/>
        </w:rPr>
        <w:t>Б</w:t>
      </w:r>
      <w:r w:rsidRPr="009C222C">
        <w:rPr>
          <w:bCs/>
        </w:rPr>
        <w:t xml:space="preserve">ОУ </w:t>
      </w:r>
      <w:r w:rsidR="00555F83">
        <w:rPr>
          <w:bCs/>
        </w:rPr>
        <w:t>«</w:t>
      </w:r>
      <w:r w:rsidR="00AE19D5">
        <w:rPr>
          <w:bCs/>
        </w:rPr>
        <w:t>Усишинский многопрофильный лицей</w:t>
      </w:r>
      <w:r w:rsidRPr="009C222C">
        <w:rPr>
          <w:bCs/>
        </w:rPr>
        <w:t>»</w:t>
      </w:r>
      <w:r>
        <w:rPr>
          <w:bCs/>
        </w:rPr>
        <w:t>,</w:t>
      </w:r>
      <w:r w:rsidRPr="00A52CB4">
        <w:rPr>
          <w:color w:val="000000"/>
        </w:rPr>
        <w:t xml:space="preserve"> </w:t>
      </w:r>
      <w:r>
        <w:rPr>
          <w:color w:val="000000"/>
        </w:rPr>
        <w:t>федера</w:t>
      </w:r>
      <w:r w:rsidR="00C2709F">
        <w:rPr>
          <w:color w:val="000000"/>
        </w:rPr>
        <w:t>льного перечня учебников на 2021-2022</w:t>
      </w:r>
      <w:r>
        <w:rPr>
          <w:color w:val="000000"/>
        </w:rPr>
        <w:t xml:space="preserve"> </w:t>
      </w:r>
      <w:r w:rsidR="00C2709F">
        <w:rPr>
          <w:color w:val="000000"/>
        </w:rPr>
        <w:t xml:space="preserve">учебный </w:t>
      </w:r>
      <w:r>
        <w:rPr>
          <w:color w:val="000000"/>
        </w:rPr>
        <w:t>год</w:t>
      </w:r>
      <w:r w:rsidR="00C2709F"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r w:rsidR="00555F83">
        <w:rPr>
          <w:color w:val="000000"/>
        </w:rPr>
        <w:t xml:space="preserve">Учебник: Русский язык и литература. Литература. 11 класс. Учебник для общеобразоват. Организаций. Базовый уровень. В 2 ч.О.Н.Михайлов, И.О.Шайтанов, В.А.Чалмаев и др.; под редакцией В.П.Журавлева. -4-е изд. </w:t>
      </w:r>
      <w:proofErr w:type="gramStart"/>
      <w:r w:rsidR="00555F83">
        <w:rPr>
          <w:color w:val="000000"/>
        </w:rPr>
        <w:t>–М</w:t>
      </w:r>
      <w:proofErr w:type="gramEnd"/>
      <w:r w:rsidR="00555F83">
        <w:rPr>
          <w:color w:val="000000"/>
        </w:rPr>
        <w:t>. :Просвещение, 2017.</w:t>
      </w:r>
    </w:p>
    <w:p w:rsidR="005D59F9" w:rsidRPr="009C222C" w:rsidRDefault="005D59F9" w:rsidP="005D59F9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9C222C">
        <w:rPr>
          <w:bCs/>
        </w:rPr>
        <w:t xml:space="preserve">        </w:t>
      </w:r>
      <w:r w:rsidRPr="009C222C">
        <w:rPr>
          <w:rFonts w:eastAsiaTheme="minorHAnsi"/>
          <w:lang w:eastAsia="en-US"/>
        </w:rPr>
        <w:t>Данная программа реализует основные идеи ФГОС, конкретизирует его цели и задачи, отражает обязательное для усвоения содержание обучения литературы  в старшей школе.</w:t>
      </w:r>
    </w:p>
    <w:p w:rsidR="005D59F9" w:rsidRPr="009C222C" w:rsidRDefault="005D59F9" w:rsidP="005D59F9">
      <w:pPr>
        <w:pStyle w:val="a5"/>
        <w:spacing w:after="0"/>
      </w:pPr>
      <w:r>
        <w:t xml:space="preserve">       </w:t>
      </w:r>
      <w:r w:rsidRPr="009C222C">
        <w:t xml:space="preserve"> Федеральный примерный  учебный образовательный план для образовательных учреждений Российской Федерации и учебный план М</w:t>
      </w:r>
      <w:r w:rsidR="00555F83">
        <w:t>Б</w:t>
      </w:r>
      <w:r w:rsidR="00C2709F">
        <w:t>ОУ</w:t>
      </w:r>
      <w:r>
        <w:t xml:space="preserve"> </w:t>
      </w:r>
      <w:r w:rsidR="00AE19D5">
        <w:t>«Усишинский многопрофильный лицей»</w:t>
      </w:r>
      <w:bookmarkStart w:id="0" w:name="_GoBack"/>
      <w:bookmarkEnd w:id="0"/>
      <w:r w:rsidR="00C2709F">
        <w:t xml:space="preserve"> </w:t>
      </w:r>
      <w:r w:rsidRPr="009C222C">
        <w:t xml:space="preserve">предусматривает обязательное изучение литературы в 10  классе — </w:t>
      </w:r>
      <w:r w:rsidR="008C31D5">
        <w:rPr>
          <w:b/>
        </w:rPr>
        <w:t>102</w:t>
      </w:r>
      <w:r w:rsidRPr="009C222C">
        <w:t xml:space="preserve"> ч, </w:t>
      </w:r>
      <w:r w:rsidRPr="009C222C">
        <w:rPr>
          <w:b/>
        </w:rPr>
        <w:t xml:space="preserve">3 </w:t>
      </w:r>
      <w:r w:rsidRPr="009C222C">
        <w:t xml:space="preserve">часа в неделю. </w:t>
      </w:r>
    </w:p>
    <w:p w:rsidR="005D59F9" w:rsidRPr="009C222C" w:rsidRDefault="005D59F9" w:rsidP="005D59F9">
      <w:pPr>
        <w:rPr>
          <w:b/>
        </w:rPr>
      </w:pPr>
    </w:p>
    <w:p w:rsidR="005D59F9" w:rsidRPr="0000583C" w:rsidRDefault="005D59F9" w:rsidP="005D59F9">
      <w:pPr>
        <w:jc w:val="center"/>
        <w:rPr>
          <w:b/>
          <w:sz w:val="28"/>
        </w:rPr>
      </w:pPr>
      <w:r w:rsidRPr="0000583C">
        <w:rPr>
          <w:b/>
          <w:sz w:val="28"/>
        </w:rPr>
        <w:t>Планируемые результаты</w:t>
      </w:r>
      <w:r>
        <w:rPr>
          <w:b/>
          <w:sz w:val="28"/>
        </w:rPr>
        <w:t xml:space="preserve"> освоения курса литературы в 11    классе</w:t>
      </w:r>
    </w:p>
    <w:p w:rsidR="005D59F9" w:rsidRPr="009C222C" w:rsidRDefault="005D59F9" w:rsidP="005D59F9">
      <w:pPr>
        <w:shd w:val="clear" w:color="auto" w:fill="FFFFFF"/>
        <w:jc w:val="both"/>
        <w:rPr>
          <w:b/>
          <w:bCs/>
          <w:i/>
          <w:iCs/>
          <w:spacing w:val="-10"/>
        </w:rPr>
      </w:pPr>
    </w:p>
    <w:p w:rsidR="005D59F9" w:rsidRPr="009C222C" w:rsidRDefault="005D59F9" w:rsidP="005D59F9">
      <w:pPr>
        <w:shd w:val="clear" w:color="auto" w:fill="FFFFFF"/>
        <w:jc w:val="both"/>
        <w:rPr>
          <w:b/>
          <w:bCs/>
          <w:i/>
          <w:iCs/>
          <w:spacing w:val="-10"/>
        </w:rPr>
      </w:pPr>
      <w:r w:rsidRPr="009C222C">
        <w:rPr>
          <w:b/>
          <w:bCs/>
          <w:i/>
          <w:iCs/>
          <w:spacing w:val="-10"/>
        </w:rPr>
        <w:t>Личностные результаты:</w:t>
      </w:r>
    </w:p>
    <w:p w:rsidR="005D59F9" w:rsidRPr="009C222C" w:rsidRDefault="005D59F9" w:rsidP="005D59F9">
      <w:pPr>
        <w:pStyle w:val="a6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 w:rsidRPr="009C222C">
        <w:rPr>
          <w:spacing w:val="-3"/>
        </w:rPr>
        <w:t>воспитание российской гражданской идентично</w:t>
      </w:r>
      <w:r w:rsidRPr="009C222C">
        <w:rPr>
          <w:spacing w:val="-6"/>
        </w:rPr>
        <w:t xml:space="preserve">сти: патриотизма, любви и уважения к Отечеству, </w:t>
      </w:r>
      <w:r w:rsidRPr="009C222C">
        <w:rPr>
          <w:spacing w:val="-4"/>
        </w:rPr>
        <w:t>чувства гордости за свою Родину, прошлое и на</w:t>
      </w:r>
      <w:r w:rsidRPr="009C222C">
        <w:rPr>
          <w:spacing w:val="-4"/>
        </w:rPr>
        <w:softHyphen/>
      </w:r>
      <w:r w:rsidRPr="009C222C">
        <w:rPr>
          <w:spacing w:val="-6"/>
        </w:rPr>
        <w:t xml:space="preserve">стоящее многонационального народа России; осознание своей этнической принадлежности, знание </w:t>
      </w:r>
      <w:r w:rsidRPr="009C222C">
        <w:rPr>
          <w:spacing w:val="-2"/>
        </w:rPr>
        <w:t xml:space="preserve">истории, языка, культуры своего народа, своего </w:t>
      </w:r>
      <w:r w:rsidRPr="009C222C">
        <w:rPr>
          <w:spacing w:val="-6"/>
        </w:rPr>
        <w:t>края, основ культурного наследия народов России и человечества; усвоение гуманистических, демократических и традиционных ценностей многона</w:t>
      </w:r>
      <w:r w:rsidRPr="009C222C">
        <w:rPr>
          <w:spacing w:val="-3"/>
        </w:rPr>
        <w:t xml:space="preserve">ционального российского общества; воспитание </w:t>
      </w:r>
      <w:r w:rsidRPr="009C222C">
        <w:rPr>
          <w:spacing w:val="-5"/>
        </w:rPr>
        <w:t xml:space="preserve">чувства ответственности и долга перед Родиной </w:t>
      </w:r>
      <w:r w:rsidRPr="009C222C">
        <w:rPr>
          <w:spacing w:val="-4"/>
        </w:rPr>
        <w:t>формирование ответственного отношения к уче</w:t>
      </w:r>
      <w:r w:rsidRPr="009C222C">
        <w:t xml:space="preserve">нию, готовности и </w:t>
      </w:r>
      <w:proofErr w:type="gramStart"/>
      <w:r w:rsidRPr="009C222C">
        <w:t>способности</w:t>
      </w:r>
      <w:proofErr w:type="gramEnd"/>
      <w:r w:rsidRPr="009C222C"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ориентирования в мире профессий и профес</w:t>
      </w:r>
      <w:r w:rsidRPr="009C222C">
        <w:rPr>
          <w:spacing w:val="-4"/>
        </w:rPr>
        <w:t xml:space="preserve">сиональных предпочтений, с учетом устойчивых </w:t>
      </w:r>
      <w:r w:rsidRPr="009C222C">
        <w:t>познавательных интересов;</w:t>
      </w:r>
    </w:p>
    <w:p w:rsidR="005D59F9" w:rsidRPr="009C222C" w:rsidRDefault="005D59F9" w:rsidP="005D59F9">
      <w:pPr>
        <w:pStyle w:val="a6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 w:rsidRPr="009C222C">
        <w:t>формирование целостного мировоззрения, со</w:t>
      </w:r>
      <w:r w:rsidRPr="009C222C">
        <w:rPr>
          <w:spacing w:val="-4"/>
        </w:rPr>
        <w:t xml:space="preserve">ответствующего современному уровню развития </w:t>
      </w:r>
      <w:r w:rsidRPr="009C222C">
        <w:rPr>
          <w:spacing w:val="-1"/>
        </w:rPr>
        <w:t xml:space="preserve">науки и общественной практики, учитывающего социальное, культурное, языковое, духовное </w:t>
      </w:r>
      <w:r w:rsidRPr="009C222C">
        <w:t>многообразие современного мира;</w:t>
      </w:r>
    </w:p>
    <w:p w:rsidR="005D59F9" w:rsidRPr="009C222C" w:rsidRDefault="005D59F9" w:rsidP="005D59F9">
      <w:pPr>
        <w:pStyle w:val="a6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proofErr w:type="gramStart"/>
      <w:r w:rsidRPr="009C222C">
        <w:t xml:space="preserve">формирование осознанного, уважительного </w:t>
      </w:r>
      <w:r w:rsidRPr="009C222C">
        <w:rPr>
          <w:spacing w:val="-1"/>
        </w:rPr>
        <w:t xml:space="preserve">и доброжелательного отношения к другому человеку, его мнению, мировоззрению, культуре, </w:t>
      </w:r>
      <w:r w:rsidRPr="009C222C">
        <w:t>языку, вере, гражданской позиции, к истории, культуре, религии, традициям, языкам, ценностям народов России и народов мира; готовно</w:t>
      </w:r>
      <w:r w:rsidRPr="009C222C">
        <w:rPr>
          <w:spacing w:val="-4"/>
        </w:rPr>
        <w:t>сти и способности вести диалог с другими людь</w:t>
      </w:r>
      <w:r w:rsidRPr="009C222C">
        <w:t>ми и достигать в нем взаимопонимания;</w:t>
      </w:r>
      <w:proofErr w:type="gramEnd"/>
    </w:p>
    <w:p w:rsidR="005D59F9" w:rsidRPr="009C222C" w:rsidRDefault="005D59F9" w:rsidP="005D59F9">
      <w:pPr>
        <w:pStyle w:val="a6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 w:rsidRPr="009C222C">
        <w:rPr>
          <w:spacing w:val="-1"/>
        </w:rPr>
        <w:t xml:space="preserve">освоение социальных норм, правил поведения, </w:t>
      </w:r>
      <w:r w:rsidRPr="009C222C">
        <w:rPr>
          <w:spacing w:val="-3"/>
        </w:rPr>
        <w:t>ролей и форм социальной жизни в группах и со</w:t>
      </w:r>
      <w:r w:rsidRPr="009C222C">
        <w:rPr>
          <w:spacing w:val="-2"/>
        </w:rPr>
        <w:t xml:space="preserve">обществах, включая взрослые и социальные сообщества; участие в школьном самоуправлении </w:t>
      </w:r>
      <w:r w:rsidRPr="009C222C">
        <w:rPr>
          <w:spacing w:val="-9"/>
        </w:rPr>
        <w:t>и общественной жизни в пределах возрастных ком</w:t>
      </w:r>
      <w:r w:rsidRPr="009C222C">
        <w:rPr>
          <w:spacing w:val="-8"/>
        </w:rPr>
        <w:t xml:space="preserve">петенций с учетом региональных, этнокультурных, </w:t>
      </w:r>
      <w:r w:rsidRPr="009C222C">
        <w:rPr>
          <w:spacing w:val="-4"/>
        </w:rPr>
        <w:t>социальных и экономических особенностей;</w:t>
      </w:r>
    </w:p>
    <w:p w:rsidR="005D59F9" w:rsidRPr="009C222C" w:rsidRDefault="005D59F9" w:rsidP="005D59F9">
      <w:pPr>
        <w:pStyle w:val="a6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 w:rsidRPr="009C222C">
        <w:rPr>
          <w:spacing w:val="-4"/>
        </w:rPr>
        <w:t xml:space="preserve">развитие морального сознания и компетентности </w:t>
      </w:r>
      <w:r w:rsidRPr="009C222C">
        <w:rPr>
          <w:spacing w:val="-8"/>
        </w:rPr>
        <w:t>в решении моральных проблем на основе личност</w:t>
      </w:r>
      <w:r w:rsidRPr="009C222C">
        <w:rPr>
          <w:spacing w:val="-6"/>
        </w:rPr>
        <w:t xml:space="preserve">ного выбора, формирование нравственных чувств </w:t>
      </w:r>
      <w:r w:rsidRPr="009C222C">
        <w:rPr>
          <w:spacing w:val="-5"/>
        </w:rPr>
        <w:t>и нравственного поведения, осознанного и ответственного отношения к собственным поступкам;</w:t>
      </w:r>
    </w:p>
    <w:p w:rsidR="005D59F9" w:rsidRPr="009C222C" w:rsidRDefault="005D59F9" w:rsidP="005D59F9">
      <w:pPr>
        <w:pStyle w:val="a6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 w:rsidRPr="009C222C">
        <w:rPr>
          <w:spacing w:val="-1"/>
        </w:rPr>
        <w:t>формирование коммуникативной компетентно</w:t>
      </w:r>
      <w:r w:rsidRPr="009C222C">
        <w:rPr>
          <w:spacing w:val="-2"/>
        </w:rPr>
        <w:t>сти в общении и сотрудничестве со сверстника</w:t>
      </w:r>
      <w:r w:rsidRPr="009C222C">
        <w:t>ми, старшими и младшими товарищами в про</w:t>
      </w:r>
      <w:r w:rsidRPr="009C222C">
        <w:rPr>
          <w:spacing w:val="-1"/>
        </w:rPr>
        <w:t xml:space="preserve">цессе образовательной, общественно полезной, </w:t>
      </w:r>
      <w:r w:rsidRPr="009C222C">
        <w:rPr>
          <w:spacing w:val="-3"/>
        </w:rPr>
        <w:t xml:space="preserve">учебно-исследовательской, творческой и других </w:t>
      </w:r>
      <w:r w:rsidRPr="009C222C">
        <w:t>видах деятельности;</w:t>
      </w:r>
    </w:p>
    <w:p w:rsidR="005D59F9" w:rsidRPr="009C222C" w:rsidRDefault="005D59F9" w:rsidP="005D59F9">
      <w:pPr>
        <w:pStyle w:val="a6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 w:rsidRPr="009C222C">
        <w:lastRenderedPageBreak/>
        <w:t xml:space="preserve">формирование основ экологической культуры </w:t>
      </w:r>
      <w:r w:rsidRPr="009C222C">
        <w:rPr>
          <w:spacing w:val="-2"/>
        </w:rPr>
        <w:t xml:space="preserve">на основе признания ценности жизни во всех ее </w:t>
      </w:r>
      <w:r w:rsidRPr="009C222C">
        <w:t>проявлениях и необходимости ответственного, бережного отношения к окружающей среде;</w:t>
      </w:r>
    </w:p>
    <w:p w:rsidR="005D59F9" w:rsidRPr="009C222C" w:rsidRDefault="005D59F9" w:rsidP="005D59F9">
      <w:pPr>
        <w:pStyle w:val="a6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 w:rsidRPr="009C222C">
        <w:t>осознание значения семьи в жизни человека и общества, принятие ценностей семейной жизни, уважительное и заботливое отношение к членам своей семьи;</w:t>
      </w:r>
    </w:p>
    <w:p w:rsidR="005D59F9" w:rsidRPr="009C222C" w:rsidRDefault="005D59F9" w:rsidP="005D59F9">
      <w:pPr>
        <w:pStyle w:val="a6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 w:rsidRPr="009C222C">
        <w:t>развитие эстетического сознания через освое</w:t>
      </w:r>
      <w:r w:rsidRPr="009C222C">
        <w:rPr>
          <w:spacing w:val="-1"/>
        </w:rPr>
        <w:t xml:space="preserve">ние художественного наследия народов России </w:t>
      </w:r>
      <w:r w:rsidRPr="009C222C">
        <w:rPr>
          <w:spacing w:val="-2"/>
        </w:rPr>
        <w:t xml:space="preserve">и мира, творческой деятельности эстетического </w:t>
      </w:r>
      <w:r w:rsidRPr="009C222C">
        <w:t>характера.</w:t>
      </w:r>
    </w:p>
    <w:p w:rsidR="005D59F9" w:rsidRPr="009C222C" w:rsidRDefault="005D59F9" w:rsidP="005D59F9">
      <w:pPr>
        <w:shd w:val="clear" w:color="auto" w:fill="FFFFFF"/>
        <w:ind w:firstLine="567"/>
        <w:jc w:val="both"/>
        <w:rPr>
          <w:b/>
          <w:bCs/>
          <w:i/>
          <w:iCs/>
          <w:spacing w:val="-8"/>
        </w:rPr>
      </w:pPr>
    </w:p>
    <w:p w:rsidR="005D59F9" w:rsidRPr="009C222C" w:rsidRDefault="005D59F9" w:rsidP="005D59F9">
      <w:pPr>
        <w:shd w:val="clear" w:color="auto" w:fill="FFFFFF"/>
        <w:ind w:firstLine="567"/>
        <w:jc w:val="both"/>
        <w:rPr>
          <w:b/>
          <w:bCs/>
          <w:i/>
          <w:iCs/>
          <w:spacing w:val="-8"/>
        </w:rPr>
      </w:pPr>
    </w:p>
    <w:p w:rsidR="005D59F9" w:rsidRDefault="005D59F9" w:rsidP="005D59F9">
      <w:pPr>
        <w:shd w:val="clear" w:color="auto" w:fill="FFFFFF"/>
        <w:ind w:firstLine="567"/>
        <w:jc w:val="both"/>
        <w:rPr>
          <w:b/>
          <w:bCs/>
          <w:i/>
          <w:iCs/>
          <w:spacing w:val="-8"/>
        </w:rPr>
      </w:pPr>
    </w:p>
    <w:p w:rsidR="005D59F9" w:rsidRPr="009C222C" w:rsidRDefault="005D59F9" w:rsidP="005D59F9">
      <w:pPr>
        <w:shd w:val="clear" w:color="auto" w:fill="FFFFFF"/>
        <w:ind w:firstLine="567"/>
        <w:jc w:val="both"/>
        <w:rPr>
          <w:b/>
          <w:bCs/>
          <w:i/>
          <w:iCs/>
          <w:spacing w:val="-8"/>
        </w:rPr>
      </w:pPr>
      <w:r w:rsidRPr="009C222C">
        <w:rPr>
          <w:b/>
          <w:bCs/>
          <w:i/>
          <w:iCs/>
          <w:spacing w:val="-8"/>
        </w:rPr>
        <w:t>Метапредметные результаты:</w:t>
      </w:r>
    </w:p>
    <w:p w:rsidR="005D59F9" w:rsidRPr="009C222C" w:rsidRDefault="005D59F9" w:rsidP="005D59F9">
      <w:pPr>
        <w:numPr>
          <w:ilvl w:val="0"/>
          <w:numId w:val="4"/>
        </w:numPr>
        <w:suppressAutoHyphens/>
        <w:jc w:val="both"/>
        <w:rPr>
          <w:b/>
        </w:rPr>
      </w:pPr>
      <w:r w:rsidRPr="009C222C">
        <w:rPr>
          <w:b/>
        </w:rPr>
        <w:t>Регулятивные универсальные учебные действия</w:t>
      </w:r>
    </w:p>
    <w:p w:rsidR="005D59F9" w:rsidRPr="009C222C" w:rsidRDefault="005D59F9" w:rsidP="005D59F9">
      <w:pPr>
        <w:rPr>
          <w:b/>
        </w:rPr>
      </w:pPr>
      <w:r>
        <w:rPr>
          <w:b/>
        </w:rPr>
        <w:t xml:space="preserve">Выпускник </w:t>
      </w:r>
      <w:r w:rsidRPr="009C222C">
        <w:rPr>
          <w:b/>
        </w:rPr>
        <w:t xml:space="preserve"> научится:</w:t>
      </w:r>
    </w:p>
    <w:p w:rsidR="005D59F9" w:rsidRPr="009C222C" w:rsidRDefault="005D59F9" w:rsidP="005D59F9">
      <w:pPr>
        <w:pStyle w:val="a"/>
        <w:spacing w:line="240" w:lineRule="auto"/>
        <w:rPr>
          <w:sz w:val="24"/>
          <w:szCs w:val="24"/>
        </w:rPr>
      </w:pPr>
      <w:r w:rsidRPr="009C222C">
        <w:rPr>
          <w:sz w:val="24"/>
          <w:szCs w:val="24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5D59F9" w:rsidRPr="009C222C" w:rsidRDefault="005D59F9" w:rsidP="005D59F9">
      <w:pPr>
        <w:pStyle w:val="a"/>
        <w:spacing w:line="240" w:lineRule="auto"/>
        <w:rPr>
          <w:sz w:val="24"/>
          <w:szCs w:val="24"/>
        </w:rPr>
      </w:pPr>
      <w:r w:rsidRPr="009C222C">
        <w:rPr>
          <w:sz w:val="24"/>
          <w:szCs w:val="24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5D59F9" w:rsidRPr="009C222C" w:rsidRDefault="005D59F9" w:rsidP="005D59F9">
      <w:pPr>
        <w:pStyle w:val="a"/>
        <w:spacing w:line="240" w:lineRule="auto"/>
        <w:rPr>
          <w:sz w:val="24"/>
          <w:szCs w:val="24"/>
        </w:rPr>
      </w:pPr>
      <w:r w:rsidRPr="009C222C">
        <w:rPr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5D59F9" w:rsidRPr="009C222C" w:rsidRDefault="005D59F9" w:rsidP="005D59F9">
      <w:pPr>
        <w:pStyle w:val="a"/>
        <w:spacing w:line="240" w:lineRule="auto"/>
        <w:rPr>
          <w:sz w:val="24"/>
          <w:szCs w:val="24"/>
        </w:rPr>
      </w:pPr>
      <w:r w:rsidRPr="009C222C">
        <w:rPr>
          <w:sz w:val="24"/>
          <w:szCs w:val="24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5D59F9" w:rsidRPr="009C222C" w:rsidRDefault="005D59F9" w:rsidP="005D59F9">
      <w:pPr>
        <w:pStyle w:val="a"/>
        <w:spacing w:line="240" w:lineRule="auto"/>
        <w:rPr>
          <w:sz w:val="24"/>
          <w:szCs w:val="24"/>
        </w:rPr>
      </w:pPr>
      <w:r w:rsidRPr="009C222C">
        <w:rPr>
          <w:sz w:val="24"/>
          <w:szCs w:val="24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5D59F9" w:rsidRPr="009C222C" w:rsidRDefault="005D59F9" w:rsidP="005D59F9">
      <w:pPr>
        <w:pStyle w:val="a"/>
        <w:spacing w:line="240" w:lineRule="auto"/>
        <w:rPr>
          <w:sz w:val="24"/>
          <w:szCs w:val="24"/>
        </w:rPr>
      </w:pPr>
      <w:r w:rsidRPr="009C222C">
        <w:rPr>
          <w:sz w:val="24"/>
          <w:szCs w:val="24"/>
        </w:rPr>
        <w:t>организовывать эффективный поиск ресурсов, необходимых для достижения поставленной цели;</w:t>
      </w:r>
    </w:p>
    <w:p w:rsidR="005D59F9" w:rsidRPr="009C222C" w:rsidRDefault="005D59F9" w:rsidP="005D59F9">
      <w:pPr>
        <w:pStyle w:val="a"/>
        <w:spacing w:line="240" w:lineRule="auto"/>
        <w:rPr>
          <w:sz w:val="24"/>
          <w:szCs w:val="24"/>
        </w:rPr>
      </w:pPr>
      <w:r w:rsidRPr="009C222C">
        <w:rPr>
          <w:sz w:val="24"/>
          <w:szCs w:val="24"/>
        </w:rPr>
        <w:t>сопоставлять полученный результат деятельности с поставленной заранее целью.</w:t>
      </w:r>
    </w:p>
    <w:p w:rsidR="005D59F9" w:rsidRPr="009C222C" w:rsidRDefault="005D59F9" w:rsidP="005D59F9"/>
    <w:p w:rsidR="005D59F9" w:rsidRPr="009C222C" w:rsidRDefault="005D59F9" w:rsidP="005D59F9">
      <w:pPr>
        <w:rPr>
          <w:b/>
        </w:rPr>
      </w:pPr>
      <w:r w:rsidRPr="009C222C">
        <w:rPr>
          <w:b/>
        </w:rPr>
        <w:t>2. Познавательные универсальные учебные действия</w:t>
      </w:r>
    </w:p>
    <w:p w:rsidR="005D59F9" w:rsidRPr="009C222C" w:rsidRDefault="005D59F9" w:rsidP="005D59F9">
      <w:pPr>
        <w:rPr>
          <w:b/>
        </w:rPr>
      </w:pPr>
      <w:r>
        <w:rPr>
          <w:b/>
        </w:rPr>
        <w:t>Выпускник</w:t>
      </w:r>
      <w:r w:rsidRPr="009C222C">
        <w:rPr>
          <w:b/>
        </w:rPr>
        <w:t xml:space="preserve"> научится: </w:t>
      </w:r>
    </w:p>
    <w:p w:rsidR="005D59F9" w:rsidRPr="009C222C" w:rsidRDefault="005D59F9" w:rsidP="005D59F9">
      <w:pPr>
        <w:pStyle w:val="a"/>
        <w:spacing w:line="240" w:lineRule="auto"/>
        <w:rPr>
          <w:sz w:val="24"/>
          <w:szCs w:val="24"/>
        </w:rPr>
      </w:pPr>
      <w:r w:rsidRPr="009C222C">
        <w:rPr>
          <w:sz w:val="24"/>
          <w:szCs w:val="24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5D59F9" w:rsidRPr="009C222C" w:rsidRDefault="005D59F9" w:rsidP="005D59F9">
      <w:pPr>
        <w:pStyle w:val="a"/>
        <w:spacing w:line="240" w:lineRule="auto"/>
        <w:rPr>
          <w:sz w:val="24"/>
          <w:szCs w:val="24"/>
        </w:rPr>
      </w:pPr>
      <w:r w:rsidRPr="009C222C">
        <w:rPr>
          <w:sz w:val="24"/>
          <w:szCs w:val="24"/>
        </w:rPr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:rsidR="005D59F9" w:rsidRPr="009C222C" w:rsidRDefault="005D59F9" w:rsidP="005D59F9">
      <w:pPr>
        <w:pStyle w:val="a"/>
        <w:spacing w:line="240" w:lineRule="auto"/>
        <w:rPr>
          <w:sz w:val="24"/>
          <w:szCs w:val="24"/>
        </w:rPr>
      </w:pPr>
      <w:r w:rsidRPr="009C222C">
        <w:rPr>
          <w:sz w:val="24"/>
          <w:szCs w:val="24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5D59F9" w:rsidRPr="009C222C" w:rsidRDefault="005D59F9" w:rsidP="005D59F9">
      <w:pPr>
        <w:pStyle w:val="a"/>
        <w:spacing w:line="240" w:lineRule="auto"/>
        <w:rPr>
          <w:sz w:val="24"/>
          <w:szCs w:val="24"/>
        </w:rPr>
      </w:pPr>
      <w:r w:rsidRPr="009C222C">
        <w:rPr>
          <w:sz w:val="24"/>
          <w:szCs w:val="24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5D59F9" w:rsidRPr="009C222C" w:rsidRDefault="005D59F9" w:rsidP="005D59F9">
      <w:pPr>
        <w:pStyle w:val="a"/>
        <w:spacing w:line="240" w:lineRule="auto"/>
        <w:rPr>
          <w:sz w:val="24"/>
          <w:szCs w:val="24"/>
        </w:rPr>
      </w:pPr>
      <w:r w:rsidRPr="009C222C">
        <w:rPr>
          <w:sz w:val="24"/>
          <w:szCs w:val="24"/>
        </w:rPr>
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:rsidR="005D59F9" w:rsidRPr="009C222C" w:rsidRDefault="005D59F9" w:rsidP="005D59F9">
      <w:pPr>
        <w:pStyle w:val="a"/>
        <w:spacing w:line="240" w:lineRule="auto"/>
        <w:rPr>
          <w:sz w:val="24"/>
          <w:szCs w:val="24"/>
        </w:rPr>
      </w:pPr>
      <w:r w:rsidRPr="009C222C">
        <w:rPr>
          <w:sz w:val="24"/>
          <w:szCs w:val="24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5D59F9" w:rsidRPr="009C222C" w:rsidRDefault="005D59F9" w:rsidP="005D59F9">
      <w:pPr>
        <w:pStyle w:val="a"/>
        <w:spacing w:line="240" w:lineRule="auto"/>
        <w:rPr>
          <w:sz w:val="24"/>
          <w:szCs w:val="24"/>
        </w:rPr>
      </w:pPr>
      <w:r w:rsidRPr="009C222C">
        <w:rPr>
          <w:sz w:val="24"/>
          <w:szCs w:val="24"/>
        </w:rPr>
        <w:t>менять и удерживать разные позиции в познавательной деятельности.</w:t>
      </w:r>
    </w:p>
    <w:p w:rsidR="005D59F9" w:rsidRPr="009C222C" w:rsidRDefault="005D59F9" w:rsidP="005D59F9"/>
    <w:p w:rsidR="005D59F9" w:rsidRPr="009C222C" w:rsidRDefault="005D59F9" w:rsidP="005D59F9">
      <w:pPr>
        <w:numPr>
          <w:ilvl w:val="0"/>
          <w:numId w:val="5"/>
        </w:numPr>
        <w:suppressAutoHyphens/>
        <w:ind w:left="993"/>
        <w:jc w:val="both"/>
        <w:rPr>
          <w:b/>
        </w:rPr>
      </w:pPr>
      <w:r w:rsidRPr="009C222C">
        <w:rPr>
          <w:b/>
        </w:rPr>
        <w:t>Коммуникативные универсальные учебные действия</w:t>
      </w:r>
    </w:p>
    <w:p w:rsidR="005D59F9" w:rsidRPr="009C222C" w:rsidRDefault="005D59F9" w:rsidP="005D59F9">
      <w:pPr>
        <w:rPr>
          <w:b/>
        </w:rPr>
      </w:pPr>
      <w:r>
        <w:rPr>
          <w:b/>
        </w:rPr>
        <w:t xml:space="preserve">Выпускник </w:t>
      </w:r>
      <w:r w:rsidRPr="009C222C">
        <w:rPr>
          <w:b/>
        </w:rPr>
        <w:t>научится:</w:t>
      </w:r>
    </w:p>
    <w:p w:rsidR="005D59F9" w:rsidRPr="009C222C" w:rsidRDefault="005D59F9" w:rsidP="005D59F9">
      <w:pPr>
        <w:pStyle w:val="a"/>
        <w:spacing w:line="240" w:lineRule="auto"/>
        <w:rPr>
          <w:sz w:val="24"/>
          <w:szCs w:val="24"/>
        </w:rPr>
      </w:pPr>
      <w:r w:rsidRPr="009C222C">
        <w:rPr>
          <w:sz w:val="24"/>
          <w:szCs w:val="24"/>
        </w:rPr>
        <w:t xml:space="preserve">осуществлять деловую коммуникацию как со сверстниками, так и </w:t>
      </w:r>
      <w:proofErr w:type="gramStart"/>
      <w:r w:rsidRPr="009C222C">
        <w:rPr>
          <w:sz w:val="24"/>
          <w:szCs w:val="24"/>
        </w:rPr>
        <w:t>со</w:t>
      </w:r>
      <w:proofErr w:type="gramEnd"/>
      <w:r w:rsidRPr="009C222C">
        <w:rPr>
          <w:sz w:val="24"/>
          <w:szCs w:val="24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5D59F9" w:rsidRPr="009C222C" w:rsidRDefault="005D59F9" w:rsidP="005D59F9">
      <w:pPr>
        <w:pStyle w:val="a"/>
        <w:spacing w:line="240" w:lineRule="auto"/>
        <w:rPr>
          <w:sz w:val="24"/>
          <w:szCs w:val="24"/>
        </w:rPr>
      </w:pPr>
      <w:r w:rsidRPr="009C222C">
        <w:rPr>
          <w:sz w:val="24"/>
          <w:szCs w:val="24"/>
        </w:rPr>
        <w:lastRenderedPageBreak/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5D59F9" w:rsidRPr="009C222C" w:rsidRDefault="005D59F9" w:rsidP="005D59F9">
      <w:pPr>
        <w:pStyle w:val="a"/>
        <w:spacing w:line="240" w:lineRule="auto"/>
        <w:rPr>
          <w:sz w:val="24"/>
          <w:szCs w:val="24"/>
        </w:rPr>
      </w:pPr>
      <w:r w:rsidRPr="009C222C">
        <w:rPr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взаимодействия;</w:t>
      </w:r>
    </w:p>
    <w:p w:rsidR="005D59F9" w:rsidRPr="009C222C" w:rsidRDefault="005D59F9" w:rsidP="005D59F9">
      <w:pPr>
        <w:pStyle w:val="a"/>
        <w:spacing w:line="240" w:lineRule="auto"/>
        <w:rPr>
          <w:sz w:val="24"/>
          <w:szCs w:val="24"/>
        </w:rPr>
      </w:pPr>
      <w:r w:rsidRPr="009C222C">
        <w:rPr>
          <w:sz w:val="24"/>
          <w:szCs w:val="24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5D59F9" w:rsidRPr="009C222C" w:rsidRDefault="005D59F9" w:rsidP="005D59F9">
      <w:pPr>
        <w:pStyle w:val="a"/>
        <w:spacing w:line="240" w:lineRule="auto"/>
        <w:rPr>
          <w:sz w:val="24"/>
          <w:szCs w:val="24"/>
        </w:rPr>
      </w:pPr>
      <w:r w:rsidRPr="009C222C">
        <w:rPr>
          <w:sz w:val="24"/>
          <w:szCs w:val="24"/>
        </w:rPr>
        <w:t>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5D59F9" w:rsidRPr="009C222C" w:rsidRDefault="005D59F9" w:rsidP="005D59F9"/>
    <w:p w:rsidR="005D59F9" w:rsidRPr="009C222C" w:rsidRDefault="005D59F9" w:rsidP="005D59F9">
      <w:pPr>
        <w:shd w:val="clear" w:color="auto" w:fill="FFFFFF"/>
        <w:ind w:firstLine="567"/>
        <w:jc w:val="both"/>
        <w:rPr>
          <w:b/>
          <w:bCs/>
          <w:i/>
          <w:iCs/>
          <w:spacing w:val="-20"/>
        </w:rPr>
      </w:pPr>
    </w:p>
    <w:p w:rsidR="005D59F9" w:rsidRDefault="005D59F9" w:rsidP="005D59F9">
      <w:pPr>
        <w:shd w:val="clear" w:color="auto" w:fill="FFFFFF"/>
        <w:ind w:firstLine="567"/>
        <w:jc w:val="both"/>
        <w:rPr>
          <w:b/>
          <w:bCs/>
          <w:i/>
          <w:iCs/>
          <w:spacing w:val="-20"/>
        </w:rPr>
      </w:pPr>
    </w:p>
    <w:p w:rsidR="005D59F9" w:rsidRDefault="005D59F9" w:rsidP="005D59F9">
      <w:pPr>
        <w:shd w:val="clear" w:color="auto" w:fill="FFFFFF"/>
        <w:ind w:firstLine="567"/>
        <w:jc w:val="both"/>
        <w:rPr>
          <w:b/>
          <w:bCs/>
          <w:i/>
          <w:iCs/>
          <w:spacing w:val="-20"/>
        </w:rPr>
      </w:pPr>
    </w:p>
    <w:p w:rsidR="005D59F9" w:rsidRPr="009C222C" w:rsidRDefault="005D59F9" w:rsidP="005D59F9">
      <w:pPr>
        <w:shd w:val="clear" w:color="auto" w:fill="FFFFFF"/>
        <w:ind w:firstLine="567"/>
        <w:jc w:val="both"/>
        <w:rPr>
          <w:b/>
          <w:bCs/>
          <w:i/>
          <w:iCs/>
          <w:spacing w:val="-20"/>
        </w:rPr>
      </w:pPr>
      <w:r w:rsidRPr="009C222C">
        <w:rPr>
          <w:b/>
          <w:bCs/>
          <w:i/>
          <w:iCs/>
          <w:spacing w:val="-20"/>
        </w:rPr>
        <w:t>Предметные результаты:</w:t>
      </w:r>
    </w:p>
    <w:p w:rsidR="005D59F9" w:rsidRPr="00A055EC" w:rsidRDefault="005D59F9" w:rsidP="005D59F9">
      <w:pPr>
        <w:rPr>
          <w:b/>
          <w:szCs w:val="28"/>
        </w:rPr>
      </w:pPr>
      <w:r w:rsidRPr="001572F9">
        <w:rPr>
          <w:b/>
          <w:szCs w:val="28"/>
        </w:rPr>
        <w:t>В результате изучения учебного предмета «Литература» на уровне среднего общего обр</w:t>
      </w:r>
      <w:r w:rsidRPr="00A055EC">
        <w:rPr>
          <w:b/>
          <w:szCs w:val="28"/>
        </w:rPr>
        <w:t>азования</w:t>
      </w:r>
      <w:r>
        <w:rPr>
          <w:b/>
          <w:szCs w:val="28"/>
        </w:rPr>
        <w:t>:</w:t>
      </w:r>
    </w:p>
    <w:p w:rsidR="005D59F9" w:rsidRPr="00C11FF7" w:rsidRDefault="005D59F9" w:rsidP="005D59F9">
      <w:pPr>
        <w:rPr>
          <w:b/>
        </w:rPr>
      </w:pPr>
      <w:r w:rsidRPr="00C11FF7">
        <w:rPr>
          <w:b/>
        </w:rPr>
        <w:t>Выпускник на базовом уровне научится:</w:t>
      </w:r>
    </w:p>
    <w:p w:rsidR="005D59F9" w:rsidRPr="00C11FF7" w:rsidRDefault="005D59F9" w:rsidP="005D59F9">
      <w:pPr>
        <w:pStyle w:val="a"/>
        <w:spacing w:line="240" w:lineRule="auto"/>
        <w:rPr>
          <w:sz w:val="24"/>
          <w:szCs w:val="24"/>
        </w:rPr>
      </w:pPr>
      <w:r w:rsidRPr="00C11FF7">
        <w:rPr>
          <w:sz w:val="24"/>
          <w:szCs w:val="24"/>
        </w:rPr>
        <w:t>демонстрировать знание произведений русской, родной и мировой литературы, приводя примеры двух или более текстов, затрагивающих общие темы или проблемы;</w:t>
      </w:r>
    </w:p>
    <w:p w:rsidR="005D59F9" w:rsidRPr="00C11FF7" w:rsidRDefault="005D59F9" w:rsidP="005D59F9">
      <w:pPr>
        <w:pStyle w:val="a"/>
        <w:spacing w:line="240" w:lineRule="auto"/>
        <w:rPr>
          <w:sz w:val="24"/>
          <w:szCs w:val="24"/>
        </w:rPr>
      </w:pPr>
      <w:r w:rsidRPr="00C11FF7">
        <w:rPr>
          <w:sz w:val="24"/>
          <w:szCs w:val="24"/>
        </w:rPr>
        <w:t>в устной и письменной форме обобщать и анализировать свой читательский опыт, а именно:</w:t>
      </w:r>
    </w:p>
    <w:p w:rsidR="005D59F9" w:rsidRPr="00C11FF7" w:rsidRDefault="005D59F9" w:rsidP="005D59F9">
      <w:pPr>
        <w:pStyle w:val="a0"/>
        <w:numPr>
          <w:ilvl w:val="0"/>
          <w:numId w:val="0"/>
        </w:numPr>
        <w:spacing w:line="240" w:lineRule="auto"/>
        <w:ind w:left="709"/>
        <w:rPr>
          <w:sz w:val="24"/>
          <w:szCs w:val="24"/>
        </w:rPr>
      </w:pPr>
      <w:r w:rsidRPr="00C11FF7">
        <w:rPr>
          <w:sz w:val="24"/>
          <w:szCs w:val="24"/>
        </w:rPr>
        <w:t xml:space="preserve">• обосновывать выбор художественного произведения для анализа, приводя в качестве </w:t>
      </w:r>
      <w:proofErr w:type="gramStart"/>
      <w:r w:rsidRPr="00C11FF7">
        <w:rPr>
          <w:sz w:val="24"/>
          <w:szCs w:val="24"/>
        </w:rPr>
        <w:t>аргумента</w:t>
      </w:r>
      <w:proofErr w:type="gramEnd"/>
      <w:r w:rsidRPr="00C11FF7">
        <w:rPr>
          <w:sz w:val="24"/>
          <w:szCs w:val="24"/>
        </w:rPr>
        <w:t xml:space="preserve"> как тему (темы) произведения, так и его проблематику (содержащиеся в нем смыслы и подтексты);</w:t>
      </w:r>
    </w:p>
    <w:p w:rsidR="005D59F9" w:rsidRPr="00C11FF7" w:rsidRDefault="005D59F9" w:rsidP="005D59F9">
      <w:pPr>
        <w:pStyle w:val="a0"/>
        <w:numPr>
          <w:ilvl w:val="0"/>
          <w:numId w:val="0"/>
        </w:numPr>
        <w:spacing w:line="240" w:lineRule="auto"/>
        <w:ind w:left="709"/>
        <w:rPr>
          <w:sz w:val="24"/>
          <w:szCs w:val="24"/>
        </w:rPr>
      </w:pPr>
      <w:r w:rsidRPr="00C11FF7">
        <w:rPr>
          <w:sz w:val="24"/>
          <w:szCs w:val="24"/>
        </w:rPr>
        <w:t>• использовать для раскрытия тезисов своего высказывания указание на фрагменты произведения, носящие проблемный характер и требующие анализа;</w:t>
      </w:r>
    </w:p>
    <w:p w:rsidR="005D59F9" w:rsidRPr="00C11FF7" w:rsidRDefault="005D59F9" w:rsidP="005D59F9">
      <w:pPr>
        <w:pStyle w:val="a0"/>
        <w:numPr>
          <w:ilvl w:val="0"/>
          <w:numId w:val="0"/>
        </w:numPr>
        <w:spacing w:line="240" w:lineRule="auto"/>
        <w:ind w:left="709"/>
        <w:rPr>
          <w:sz w:val="24"/>
          <w:szCs w:val="24"/>
        </w:rPr>
      </w:pPr>
      <w:r w:rsidRPr="00C11FF7">
        <w:rPr>
          <w:sz w:val="24"/>
          <w:szCs w:val="24"/>
        </w:rPr>
        <w:t>• давать объективное изложение текста: характеризуя произведение, выделять две (или более) основные темы или идеи произведения, показывать их развитие в ходе сюжета, их взаимодействие и взаимовлияние, в итоге раскрывая сложность художественного мира произведения;</w:t>
      </w:r>
    </w:p>
    <w:p w:rsidR="005D59F9" w:rsidRPr="00C11FF7" w:rsidRDefault="005D59F9" w:rsidP="005D59F9">
      <w:pPr>
        <w:pStyle w:val="a0"/>
        <w:numPr>
          <w:ilvl w:val="0"/>
          <w:numId w:val="0"/>
        </w:numPr>
        <w:spacing w:line="240" w:lineRule="auto"/>
        <w:ind w:left="709"/>
        <w:rPr>
          <w:sz w:val="24"/>
          <w:szCs w:val="24"/>
        </w:rPr>
      </w:pPr>
      <w:r w:rsidRPr="00C11FF7">
        <w:rPr>
          <w:sz w:val="24"/>
          <w:szCs w:val="24"/>
        </w:rPr>
        <w:t>• анализировать жанрово-родовой выбор автора, раскрывать особенности развития и связей элементов художественного мира произведения: места и времени действия, способы изображения действия и его развития, способы введения персонажей и средства раскрытия и/или развития их характеров;</w:t>
      </w:r>
    </w:p>
    <w:p w:rsidR="005D59F9" w:rsidRPr="00C11FF7" w:rsidRDefault="005D59F9" w:rsidP="005D59F9">
      <w:pPr>
        <w:pStyle w:val="a0"/>
        <w:numPr>
          <w:ilvl w:val="0"/>
          <w:numId w:val="0"/>
        </w:numPr>
        <w:spacing w:line="240" w:lineRule="auto"/>
        <w:ind w:left="709"/>
        <w:rPr>
          <w:sz w:val="24"/>
          <w:szCs w:val="24"/>
        </w:rPr>
      </w:pPr>
      <w:r w:rsidRPr="00C11FF7">
        <w:rPr>
          <w:sz w:val="24"/>
          <w:szCs w:val="24"/>
        </w:rPr>
        <w:t>• определять контекстуальное значение слов и фраз, используемых в художественном произведении (включая переносные и коннотативные значения), оценивать их художественную выразительность с точки зрения новизны, эмоциональной и смысловой наполненности, эстетической значимости;</w:t>
      </w:r>
    </w:p>
    <w:p w:rsidR="005D59F9" w:rsidRPr="00C11FF7" w:rsidRDefault="005D59F9" w:rsidP="005D59F9">
      <w:pPr>
        <w:pStyle w:val="a0"/>
        <w:numPr>
          <w:ilvl w:val="0"/>
          <w:numId w:val="0"/>
        </w:numPr>
        <w:spacing w:line="240" w:lineRule="auto"/>
        <w:ind w:left="709"/>
        <w:rPr>
          <w:sz w:val="24"/>
          <w:szCs w:val="24"/>
        </w:rPr>
      </w:pPr>
      <w:r w:rsidRPr="00C11FF7">
        <w:rPr>
          <w:sz w:val="24"/>
          <w:szCs w:val="24"/>
        </w:rPr>
        <w:t>• анализировать авторский выбор определенных композиционных решений в произведении, раскрывая,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(например, выбор определенного зачина и концовки произведения, выбор между счастливой или трагической развязкой, открытым или закрытым финалом);</w:t>
      </w:r>
    </w:p>
    <w:p w:rsidR="005D59F9" w:rsidRPr="00C11FF7" w:rsidRDefault="005D59F9" w:rsidP="005D59F9">
      <w:pPr>
        <w:pStyle w:val="a0"/>
        <w:numPr>
          <w:ilvl w:val="0"/>
          <w:numId w:val="0"/>
        </w:numPr>
        <w:spacing w:line="240" w:lineRule="auto"/>
        <w:ind w:left="709"/>
        <w:rPr>
          <w:sz w:val="24"/>
          <w:szCs w:val="24"/>
        </w:rPr>
      </w:pPr>
      <w:r w:rsidRPr="00C11FF7">
        <w:rPr>
          <w:sz w:val="24"/>
          <w:szCs w:val="24"/>
        </w:rPr>
        <w:t>• анализировать случаи, когда для осмысления точки зрения автора и/или героев требуется отличать то, что прямо заявлено в тексте, от того, что в нем подразумевается (например, ирония, сатира, сарказм, аллегория, гипербола и т.п.);</w:t>
      </w:r>
    </w:p>
    <w:p w:rsidR="005D59F9" w:rsidRPr="00C11FF7" w:rsidRDefault="005D59F9" w:rsidP="005D59F9">
      <w:pPr>
        <w:pStyle w:val="a"/>
        <w:spacing w:line="240" w:lineRule="auto"/>
        <w:rPr>
          <w:sz w:val="24"/>
          <w:szCs w:val="24"/>
        </w:rPr>
      </w:pPr>
      <w:r w:rsidRPr="00C11FF7">
        <w:rPr>
          <w:sz w:val="24"/>
          <w:szCs w:val="24"/>
        </w:rPr>
        <w:t>осуществлять следующую продуктивную деятельность:</w:t>
      </w:r>
    </w:p>
    <w:p w:rsidR="005D59F9" w:rsidRPr="00C11FF7" w:rsidRDefault="005D59F9" w:rsidP="005D59F9">
      <w:pPr>
        <w:pStyle w:val="a0"/>
        <w:numPr>
          <w:ilvl w:val="0"/>
          <w:numId w:val="0"/>
        </w:numPr>
        <w:spacing w:line="240" w:lineRule="auto"/>
        <w:ind w:left="709"/>
        <w:rPr>
          <w:sz w:val="24"/>
          <w:szCs w:val="24"/>
        </w:rPr>
      </w:pPr>
      <w:r w:rsidRPr="00C11FF7">
        <w:rPr>
          <w:sz w:val="24"/>
          <w:szCs w:val="24"/>
        </w:rPr>
        <w:t xml:space="preserve">• давать развернутые ответы на вопросы об изучаемом на уроке произведении или создавать небольшие рецензии на самостоятельно прочитанные произведения, демонстрируя целостное восприятие художественного мира произведения, </w:t>
      </w:r>
      <w:r w:rsidRPr="00C11FF7">
        <w:rPr>
          <w:sz w:val="24"/>
          <w:szCs w:val="24"/>
        </w:rPr>
        <w:lastRenderedPageBreak/>
        <w:t>понимание принадлежности произведения к литературному направлению (течению) и культурно-исторической эпохе (периоду);</w:t>
      </w:r>
    </w:p>
    <w:p w:rsidR="005D59F9" w:rsidRPr="00C11FF7" w:rsidRDefault="005D59F9" w:rsidP="005D59F9">
      <w:pPr>
        <w:pStyle w:val="a0"/>
        <w:numPr>
          <w:ilvl w:val="0"/>
          <w:numId w:val="0"/>
        </w:numPr>
        <w:spacing w:line="240" w:lineRule="auto"/>
        <w:ind w:left="709"/>
        <w:rPr>
          <w:sz w:val="24"/>
          <w:szCs w:val="24"/>
        </w:rPr>
      </w:pPr>
      <w:r w:rsidRPr="00C11FF7">
        <w:rPr>
          <w:sz w:val="24"/>
          <w:szCs w:val="24"/>
        </w:rPr>
        <w:t>• выполнять проектные работы в сфере литературы и искусства, предлагать свои собственные обоснованные интерпретации литературных произведений.</w:t>
      </w:r>
    </w:p>
    <w:p w:rsidR="005D59F9" w:rsidRPr="00C11FF7" w:rsidRDefault="005D59F9" w:rsidP="005D59F9"/>
    <w:p w:rsidR="005D59F9" w:rsidRPr="00C11FF7" w:rsidRDefault="005D59F9" w:rsidP="005D59F9">
      <w:pPr>
        <w:rPr>
          <w:b/>
        </w:rPr>
      </w:pPr>
      <w:r w:rsidRPr="00C11FF7">
        <w:rPr>
          <w:b/>
        </w:rPr>
        <w:t>Выпускник на базовом уровне получит возможность научиться:</w:t>
      </w:r>
    </w:p>
    <w:p w:rsidR="005D59F9" w:rsidRPr="00C11FF7" w:rsidRDefault="005D59F9" w:rsidP="005D59F9">
      <w:pPr>
        <w:pStyle w:val="a"/>
        <w:spacing w:line="240" w:lineRule="auto"/>
        <w:rPr>
          <w:sz w:val="24"/>
          <w:szCs w:val="24"/>
        </w:rPr>
      </w:pPr>
      <w:r w:rsidRPr="00C11FF7">
        <w:rPr>
          <w:sz w:val="24"/>
          <w:szCs w:val="24"/>
        </w:rPr>
        <w:t>давать историко-культурный комментарий к тексту произведения (в том числе и с использованием ресурсов музея, специализированной библиотеки, исторических документов и т. п.);</w:t>
      </w:r>
    </w:p>
    <w:p w:rsidR="005D59F9" w:rsidRPr="00C11FF7" w:rsidRDefault="005D59F9" w:rsidP="005D59F9">
      <w:pPr>
        <w:pStyle w:val="a"/>
        <w:spacing w:line="240" w:lineRule="auto"/>
        <w:rPr>
          <w:sz w:val="24"/>
          <w:szCs w:val="24"/>
        </w:rPr>
      </w:pPr>
      <w:r w:rsidRPr="00C11FF7">
        <w:rPr>
          <w:sz w:val="24"/>
          <w:szCs w:val="24"/>
        </w:rPr>
        <w:t>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индивидуальности;</w:t>
      </w:r>
    </w:p>
    <w:p w:rsidR="005D59F9" w:rsidRPr="00C11FF7" w:rsidRDefault="005D59F9" w:rsidP="005D59F9">
      <w:pPr>
        <w:pStyle w:val="a"/>
        <w:spacing w:line="240" w:lineRule="auto"/>
        <w:rPr>
          <w:sz w:val="24"/>
          <w:szCs w:val="24"/>
        </w:rPr>
      </w:pPr>
      <w:r w:rsidRPr="00C11FF7">
        <w:rPr>
          <w:sz w:val="24"/>
          <w:szCs w:val="24"/>
        </w:rPr>
        <w:t>анализировать художественное произведение во взаимосвязи литературы с другими областями гуманитарного знания (философией, историей, психологией и др.);</w:t>
      </w:r>
    </w:p>
    <w:p w:rsidR="005D59F9" w:rsidRPr="00C11FF7" w:rsidRDefault="005D59F9" w:rsidP="005D59F9">
      <w:pPr>
        <w:pStyle w:val="a"/>
        <w:spacing w:line="240" w:lineRule="auto"/>
        <w:rPr>
          <w:sz w:val="24"/>
          <w:szCs w:val="24"/>
        </w:rPr>
      </w:pPr>
      <w:r w:rsidRPr="00C11FF7">
        <w:rPr>
          <w:sz w:val="24"/>
          <w:szCs w:val="24"/>
        </w:rPr>
        <w:t>анализировать</w:t>
      </w:r>
      <w:r w:rsidRPr="00C11FF7">
        <w:rPr>
          <w:sz w:val="24"/>
          <w:szCs w:val="24"/>
          <w:highlight w:val="white"/>
        </w:rPr>
        <w:t xml:space="preserve"> одну из интерпретаций эпического, драматического или лирического произведения (например, кинофильм или театральную постановку; запись художественного чтения; серию иллюстраций к произведению), оценивая, как интерпретируется исходный текст</w:t>
      </w:r>
      <w:r w:rsidRPr="00C11FF7">
        <w:rPr>
          <w:sz w:val="24"/>
          <w:szCs w:val="24"/>
        </w:rPr>
        <w:t>.</w:t>
      </w:r>
    </w:p>
    <w:p w:rsidR="005D59F9" w:rsidRPr="00C11FF7" w:rsidRDefault="005D59F9" w:rsidP="005D59F9">
      <w:r w:rsidRPr="00C11FF7">
        <w:rPr>
          <w:b/>
        </w:rPr>
        <w:t>Выпускник на базовом уровне получит возможность узнать:</w:t>
      </w:r>
    </w:p>
    <w:p w:rsidR="005D59F9" w:rsidRPr="00C11FF7" w:rsidRDefault="005D59F9" w:rsidP="005D59F9">
      <w:pPr>
        <w:pStyle w:val="a"/>
        <w:spacing w:line="240" w:lineRule="auto"/>
        <w:rPr>
          <w:sz w:val="24"/>
          <w:szCs w:val="24"/>
        </w:rPr>
      </w:pPr>
      <w:r w:rsidRPr="00C11FF7">
        <w:rPr>
          <w:sz w:val="24"/>
          <w:szCs w:val="24"/>
        </w:rPr>
        <w:t>о месте и значении русской литературы в мировой литературе;</w:t>
      </w:r>
    </w:p>
    <w:p w:rsidR="005D59F9" w:rsidRPr="00C11FF7" w:rsidRDefault="005D59F9" w:rsidP="005D59F9">
      <w:pPr>
        <w:pStyle w:val="a"/>
        <w:spacing w:line="240" w:lineRule="auto"/>
        <w:rPr>
          <w:sz w:val="24"/>
          <w:szCs w:val="24"/>
        </w:rPr>
      </w:pPr>
      <w:r w:rsidRPr="00C11FF7">
        <w:rPr>
          <w:sz w:val="24"/>
          <w:szCs w:val="24"/>
        </w:rPr>
        <w:t>о произведениях новейшей отечественной и мировой литературы;</w:t>
      </w:r>
    </w:p>
    <w:p w:rsidR="005D59F9" w:rsidRPr="00C11FF7" w:rsidRDefault="005D59F9" w:rsidP="005D59F9">
      <w:pPr>
        <w:pStyle w:val="a"/>
        <w:spacing w:line="240" w:lineRule="auto"/>
        <w:rPr>
          <w:sz w:val="24"/>
          <w:szCs w:val="24"/>
        </w:rPr>
      </w:pPr>
      <w:r w:rsidRPr="00C11FF7">
        <w:rPr>
          <w:sz w:val="24"/>
          <w:szCs w:val="24"/>
        </w:rPr>
        <w:t>о важнейших литературных ресурсах, в том числе в сети Интернет;</w:t>
      </w:r>
    </w:p>
    <w:p w:rsidR="005D59F9" w:rsidRPr="00C11FF7" w:rsidRDefault="005D59F9" w:rsidP="005D59F9">
      <w:pPr>
        <w:pStyle w:val="a"/>
        <w:spacing w:line="240" w:lineRule="auto"/>
        <w:rPr>
          <w:sz w:val="24"/>
          <w:szCs w:val="24"/>
        </w:rPr>
      </w:pPr>
      <w:r w:rsidRPr="00C11FF7">
        <w:rPr>
          <w:sz w:val="24"/>
          <w:szCs w:val="24"/>
        </w:rPr>
        <w:t>об историко-культурном подходе в литературоведении;</w:t>
      </w:r>
    </w:p>
    <w:p w:rsidR="005D59F9" w:rsidRPr="00C11FF7" w:rsidRDefault="005D59F9" w:rsidP="005D59F9">
      <w:pPr>
        <w:pStyle w:val="a"/>
        <w:spacing w:line="240" w:lineRule="auto"/>
        <w:rPr>
          <w:sz w:val="24"/>
          <w:szCs w:val="24"/>
        </w:rPr>
      </w:pPr>
      <w:r w:rsidRPr="00C11FF7">
        <w:rPr>
          <w:sz w:val="24"/>
          <w:szCs w:val="24"/>
        </w:rPr>
        <w:t>об историко-литературном процессе XIX и XX веков;</w:t>
      </w:r>
    </w:p>
    <w:p w:rsidR="005D59F9" w:rsidRPr="00C11FF7" w:rsidRDefault="005D59F9" w:rsidP="005D59F9">
      <w:pPr>
        <w:pStyle w:val="a"/>
        <w:spacing w:line="240" w:lineRule="auto"/>
        <w:rPr>
          <w:sz w:val="24"/>
          <w:szCs w:val="24"/>
        </w:rPr>
      </w:pPr>
      <w:r w:rsidRPr="00C11FF7">
        <w:rPr>
          <w:sz w:val="24"/>
          <w:szCs w:val="24"/>
        </w:rPr>
        <w:t xml:space="preserve">о наиболее ярких или характерных чертах литературных направлений или течений; </w:t>
      </w:r>
    </w:p>
    <w:p w:rsidR="005D59F9" w:rsidRPr="00C11FF7" w:rsidRDefault="005D59F9" w:rsidP="005D59F9">
      <w:pPr>
        <w:pStyle w:val="a"/>
        <w:spacing w:line="240" w:lineRule="auto"/>
        <w:rPr>
          <w:sz w:val="24"/>
          <w:szCs w:val="24"/>
        </w:rPr>
      </w:pPr>
      <w:r w:rsidRPr="00C11FF7">
        <w:rPr>
          <w:sz w:val="24"/>
          <w:szCs w:val="24"/>
        </w:rPr>
        <w:t>имена ведущих писателей, значимые факты их творческой биографии, названия ключевых произведений, имена героев, ставших «вечными образами» или именами нарицательными в общемировой и отечественной культуре;</w:t>
      </w:r>
    </w:p>
    <w:p w:rsidR="005D59F9" w:rsidRPr="00C11FF7" w:rsidRDefault="005D59F9" w:rsidP="005D59F9">
      <w:pPr>
        <w:pStyle w:val="a"/>
        <w:spacing w:line="240" w:lineRule="auto"/>
        <w:rPr>
          <w:sz w:val="24"/>
          <w:szCs w:val="24"/>
        </w:rPr>
      </w:pPr>
      <w:r w:rsidRPr="00C11FF7">
        <w:rPr>
          <w:sz w:val="24"/>
          <w:szCs w:val="24"/>
        </w:rPr>
        <w:t>о соотношении и взаимосвязях литературы с историческим периодом, эпохой.</w:t>
      </w:r>
    </w:p>
    <w:p w:rsidR="005D59F9" w:rsidRPr="00C11FF7" w:rsidRDefault="005D59F9" w:rsidP="005D59F9">
      <w:pPr>
        <w:rPr>
          <w:b/>
        </w:rPr>
      </w:pPr>
    </w:p>
    <w:p w:rsidR="005D59F9" w:rsidRPr="009C222C" w:rsidRDefault="005D59F9" w:rsidP="005D59F9">
      <w:pPr>
        <w:ind w:firstLine="709"/>
        <w:jc w:val="center"/>
        <w:rPr>
          <w:b/>
        </w:rPr>
      </w:pPr>
    </w:p>
    <w:p w:rsidR="005D59F9" w:rsidRPr="009C222C" w:rsidRDefault="005D59F9" w:rsidP="005D59F9">
      <w:pPr>
        <w:ind w:firstLine="709"/>
        <w:jc w:val="center"/>
        <w:rPr>
          <w:b/>
        </w:rPr>
      </w:pPr>
    </w:p>
    <w:p w:rsidR="005D59F9" w:rsidRPr="009C222C" w:rsidRDefault="005D59F9" w:rsidP="005D59F9">
      <w:pPr>
        <w:ind w:firstLine="709"/>
        <w:jc w:val="center"/>
        <w:rPr>
          <w:b/>
        </w:rPr>
      </w:pPr>
      <w:r w:rsidRPr="00C51B82">
        <w:rPr>
          <w:b/>
          <w:sz w:val="32"/>
        </w:rPr>
        <w:t xml:space="preserve">Содержание тем учебного курса </w:t>
      </w:r>
      <w:r>
        <w:rPr>
          <w:b/>
        </w:rPr>
        <w:t xml:space="preserve">– 102 </w:t>
      </w:r>
      <w:r w:rsidRPr="009C222C">
        <w:rPr>
          <w:b/>
        </w:rPr>
        <w:t>час</w:t>
      </w:r>
      <w:r>
        <w:rPr>
          <w:b/>
        </w:rPr>
        <w:t>а</w:t>
      </w:r>
    </w:p>
    <w:p w:rsidR="005D59F9" w:rsidRPr="009C222C" w:rsidRDefault="005D59F9" w:rsidP="005D59F9">
      <w:pPr>
        <w:ind w:firstLine="709"/>
        <w:jc w:val="center"/>
        <w:rPr>
          <w:b/>
        </w:rPr>
      </w:pPr>
    </w:p>
    <w:p w:rsidR="005D59F9" w:rsidRPr="009C222C" w:rsidRDefault="005D59F9" w:rsidP="005D59F9">
      <w:pPr>
        <w:shd w:val="clear" w:color="auto" w:fill="FFFFFF"/>
        <w:contextualSpacing/>
        <w:jc w:val="both"/>
      </w:pPr>
      <w:r>
        <w:rPr>
          <w:b/>
          <w:bCs/>
        </w:rPr>
        <w:t xml:space="preserve">ВВЕДЕНИЕ. ИЗУЧЕНИЕ ЯЗЫКА ХУДОЖЕСТВЕННОЙ ЛИТЕРАТУРЫ </w:t>
      </w:r>
      <w:r>
        <w:t xml:space="preserve">Анализ художественного текста. Понятие </w:t>
      </w:r>
      <w:r w:rsidRPr="009C222C">
        <w:t xml:space="preserve"> </w:t>
      </w:r>
      <w:r>
        <w:t>поэтического языка.</w:t>
      </w:r>
    </w:p>
    <w:p w:rsidR="005D59F9" w:rsidRPr="009C222C" w:rsidRDefault="005D59F9" w:rsidP="005D59F9">
      <w:pPr>
        <w:shd w:val="clear" w:color="auto" w:fill="FFFFFF"/>
        <w:contextualSpacing/>
        <w:jc w:val="both"/>
        <w:rPr>
          <w:i/>
        </w:rPr>
      </w:pPr>
      <w:r w:rsidRPr="009C222C">
        <w:rPr>
          <w:i/>
        </w:rPr>
        <w:t xml:space="preserve">Теория. </w:t>
      </w:r>
      <w:r>
        <w:rPr>
          <w:i/>
        </w:rPr>
        <w:t>Художественный текст. Поэтический язык.</w:t>
      </w:r>
    </w:p>
    <w:p w:rsidR="005D59F9" w:rsidRPr="009C222C" w:rsidRDefault="005D59F9" w:rsidP="005D59F9">
      <w:pPr>
        <w:shd w:val="clear" w:color="auto" w:fill="FFFFFF"/>
        <w:contextualSpacing/>
        <w:jc w:val="both"/>
        <w:rPr>
          <w:b/>
        </w:rPr>
      </w:pPr>
      <w:r w:rsidRPr="00190D9B">
        <w:rPr>
          <w:b/>
        </w:rPr>
        <w:t>ИЗ МИРОВОЙ ЛИТЕРАТУРЫ</w:t>
      </w:r>
      <w:r>
        <w:rPr>
          <w:b/>
        </w:rPr>
        <w:t xml:space="preserve"> </w:t>
      </w:r>
    </w:p>
    <w:p w:rsidR="005D59F9" w:rsidRPr="009C222C" w:rsidRDefault="005D59F9" w:rsidP="005D59F9">
      <w:pPr>
        <w:shd w:val="clear" w:color="auto" w:fill="FFFFFF"/>
        <w:contextualSpacing/>
        <w:jc w:val="both"/>
      </w:pPr>
      <w:r>
        <w:t>Недолгое прощание с 19 в. Т.-С.Элиот, Э.-М. Ремарк, Ф.Кафка.</w:t>
      </w:r>
    </w:p>
    <w:p w:rsidR="005D59F9" w:rsidRPr="009C222C" w:rsidRDefault="005D59F9" w:rsidP="005D59F9">
      <w:pPr>
        <w:shd w:val="clear" w:color="auto" w:fill="FFFFFF"/>
        <w:contextualSpacing/>
        <w:jc w:val="both"/>
        <w:rPr>
          <w:i/>
        </w:rPr>
      </w:pPr>
      <w:r w:rsidRPr="009C222C">
        <w:rPr>
          <w:i/>
        </w:rPr>
        <w:t xml:space="preserve">Теория. </w:t>
      </w:r>
      <w:r>
        <w:rPr>
          <w:i/>
        </w:rPr>
        <w:t>Кафкианский абсурд, аллегория, гипербола, парадокс.</w:t>
      </w:r>
    </w:p>
    <w:p w:rsidR="005D59F9" w:rsidRPr="009C222C" w:rsidRDefault="005D59F9" w:rsidP="005D59F9">
      <w:pPr>
        <w:shd w:val="clear" w:color="auto" w:fill="FFFFFF"/>
        <w:contextualSpacing/>
        <w:jc w:val="both"/>
      </w:pPr>
      <w:r w:rsidRPr="009C222C">
        <w:t>Рр.</w:t>
      </w:r>
      <w:r>
        <w:t xml:space="preserve"> Сравнительный анализ произведений.</w:t>
      </w:r>
    </w:p>
    <w:p w:rsidR="005D59F9" w:rsidRDefault="005D59F9" w:rsidP="005D59F9">
      <w:pPr>
        <w:shd w:val="clear" w:color="auto" w:fill="FFFFFF"/>
        <w:contextualSpacing/>
        <w:jc w:val="both"/>
      </w:pPr>
      <w:r w:rsidRPr="009C222C">
        <w:t>Пр</w:t>
      </w:r>
      <w:proofErr w:type="gramStart"/>
      <w:r w:rsidRPr="009C222C">
        <w:t>.д</w:t>
      </w:r>
      <w:proofErr w:type="gramEnd"/>
      <w:r w:rsidRPr="009C222C">
        <w:t xml:space="preserve">-ть. Дискуссия в форме свободного обсуждения или дебатов. </w:t>
      </w:r>
    </w:p>
    <w:p w:rsidR="005D59F9" w:rsidRDefault="005D59F9" w:rsidP="005D59F9">
      <w:pPr>
        <w:shd w:val="clear" w:color="auto" w:fill="FFFFFF"/>
        <w:contextualSpacing/>
        <w:jc w:val="both"/>
        <w:rPr>
          <w:b/>
        </w:rPr>
      </w:pPr>
      <w:r w:rsidRPr="00347018">
        <w:rPr>
          <w:b/>
        </w:rPr>
        <w:t>РУССКАЯ ЛИТЕРАТУРА начала 20 века</w:t>
      </w:r>
      <w:r>
        <w:rPr>
          <w:b/>
        </w:rPr>
        <w:t xml:space="preserve"> </w:t>
      </w:r>
      <w:r w:rsidRPr="00347018">
        <w:t>Характер литературных исканий. Направление философской мысли начала века. Своеобразие реализма.</w:t>
      </w:r>
    </w:p>
    <w:p w:rsidR="005D59F9" w:rsidRDefault="005D59F9" w:rsidP="005D59F9">
      <w:pPr>
        <w:shd w:val="clear" w:color="auto" w:fill="FFFFFF"/>
        <w:contextualSpacing/>
        <w:jc w:val="both"/>
        <w:rPr>
          <w:i/>
        </w:rPr>
      </w:pPr>
      <w:r w:rsidRPr="00347018">
        <w:rPr>
          <w:i/>
        </w:rPr>
        <w:t>Теория.</w:t>
      </w:r>
      <w:r>
        <w:rPr>
          <w:i/>
        </w:rPr>
        <w:t xml:space="preserve"> Реализм.</w:t>
      </w:r>
    </w:p>
    <w:p w:rsidR="005D59F9" w:rsidRDefault="005D59F9" w:rsidP="005D59F9">
      <w:pPr>
        <w:shd w:val="clear" w:color="auto" w:fill="FFFFFF"/>
        <w:contextualSpacing/>
        <w:jc w:val="both"/>
      </w:pPr>
      <w:r>
        <w:t>Рр. Составление тезисного плана критической статьи.</w:t>
      </w:r>
    </w:p>
    <w:p w:rsidR="005D59F9" w:rsidRDefault="005D59F9" w:rsidP="005D59F9">
      <w:pPr>
        <w:shd w:val="clear" w:color="auto" w:fill="FFFFFF"/>
        <w:contextualSpacing/>
        <w:jc w:val="both"/>
      </w:pPr>
      <w:r w:rsidRPr="00347018">
        <w:rPr>
          <w:b/>
        </w:rPr>
        <w:t>ПРОЗА 20 ВЕКА</w:t>
      </w:r>
      <w:r>
        <w:t>Особенности литературы Русского зарубежья. Литературные центры, издательства, газеты и журналы.</w:t>
      </w:r>
    </w:p>
    <w:p w:rsidR="005D59F9" w:rsidRDefault="005D59F9" w:rsidP="005D59F9">
      <w:pPr>
        <w:shd w:val="clear" w:color="auto" w:fill="FFFFFF"/>
        <w:contextualSpacing/>
        <w:jc w:val="both"/>
        <w:rPr>
          <w:i/>
        </w:rPr>
      </w:pPr>
      <w:r w:rsidRPr="00593BCB">
        <w:rPr>
          <w:i/>
        </w:rPr>
        <w:t>Теория.</w:t>
      </w:r>
      <w:r>
        <w:rPr>
          <w:i/>
        </w:rPr>
        <w:t xml:space="preserve"> Писатели-эмигранты.</w:t>
      </w:r>
    </w:p>
    <w:p w:rsidR="005D59F9" w:rsidRPr="00593BCB" w:rsidRDefault="005D59F9" w:rsidP="005D59F9">
      <w:pPr>
        <w:shd w:val="clear" w:color="auto" w:fill="FFFFFF"/>
        <w:contextualSpacing/>
        <w:jc w:val="both"/>
      </w:pPr>
      <w:r w:rsidRPr="00593BCB">
        <w:t>Пр</w:t>
      </w:r>
      <w:proofErr w:type="gramStart"/>
      <w:r w:rsidRPr="00593BCB">
        <w:t>.д</w:t>
      </w:r>
      <w:proofErr w:type="gramEnd"/>
      <w:r w:rsidRPr="00593BCB">
        <w:t>-ть.</w:t>
      </w:r>
      <w:r>
        <w:t xml:space="preserve"> Сообщение «Русское зарубежье».</w:t>
      </w:r>
    </w:p>
    <w:p w:rsidR="005D59F9" w:rsidRDefault="005D59F9" w:rsidP="005D59F9">
      <w:pPr>
        <w:shd w:val="clear" w:color="auto" w:fill="FFFFFF"/>
        <w:contextualSpacing/>
        <w:jc w:val="both"/>
        <w:rPr>
          <w:bCs/>
        </w:rPr>
      </w:pPr>
      <w:r>
        <w:rPr>
          <w:b/>
          <w:bCs/>
        </w:rPr>
        <w:t>Иван Алексеевич Бунин</w:t>
      </w:r>
      <w:r w:rsidRPr="009C222C">
        <w:rPr>
          <w:b/>
          <w:bCs/>
        </w:rPr>
        <w:t xml:space="preserve">  </w:t>
      </w:r>
      <w:r w:rsidRPr="00D47A35">
        <w:rPr>
          <w:bCs/>
        </w:rPr>
        <w:t>Традиции русской классики в поэзии. Лирическая проза писателя. Философская направленность творчества. Тема России и тема любви. Эстетическое кредо писателя.</w:t>
      </w:r>
    </w:p>
    <w:p w:rsidR="005D59F9" w:rsidRDefault="005D59F9" w:rsidP="005D59F9">
      <w:pPr>
        <w:shd w:val="clear" w:color="auto" w:fill="FFFFFF"/>
        <w:contextualSpacing/>
        <w:jc w:val="both"/>
      </w:pPr>
      <w:r>
        <w:lastRenderedPageBreak/>
        <w:t xml:space="preserve">Тонкий лиризм пейзажной поэзии Бунина, изысканность словесного рисунка, колорита, сложная гамма настроений. Философичность и лаконизм поэтической мысли. Традиции русской классической поэзии в лирике Бунина. </w:t>
      </w:r>
    </w:p>
    <w:p w:rsidR="005D59F9" w:rsidRDefault="005D59F9" w:rsidP="005D59F9">
      <w:pPr>
        <w:shd w:val="clear" w:color="auto" w:fill="FFFFFF"/>
        <w:contextualSpacing/>
        <w:jc w:val="both"/>
      </w:pPr>
      <w:r>
        <w:t xml:space="preserve">Рассказы: «Господин из Сан-Франциско», «Чистый понедельник». Своеобразие лирического повествования в прозе И. А. Бунина. Мотив увядания и запустения дворянских гнезд. Предчувствие гибели традиционного крестьянского уклада. Обращение писателя к широчайшим социально-философским обобщениям в рассказе «Господин из Сан-Франциско». Психологизм бунинской прозы и особенности «внешней изобразительности». </w:t>
      </w:r>
    </w:p>
    <w:p w:rsidR="005D59F9" w:rsidRDefault="005D59F9" w:rsidP="005D59F9">
      <w:pPr>
        <w:shd w:val="clear" w:color="auto" w:fill="FFFFFF"/>
        <w:contextualSpacing/>
        <w:jc w:val="both"/>
      </w:pPr>
      <w:r>
        <w:t xml:space="preserve">Тема любви в рассказах писателя. Поэтичность женских образов. Мотив памяти и тема России в бунинской прозе. Своеобразие художественной манеры И. А. Бунина. </w:t>
      </w:r>
    </w:p>
    <w:p w:rsidR="005D59F9" w:rsidRDefault="005D59F9" w:rsidP="005D59F9">
      <w:pPr>
        <w:shd w:val="clear" w:color="auto" w:fill="FFFFFF"/>
        <w:contextualSpacing/>
        <w:jc w:val="both"/>
        <w:rPr>
          <w:i/>
        </w:rPr>
      </w:pPr>
      <w:r w:rsidRPr="004627A6">
        <w:rPr>
          <w:i/>
        </w:rPr>
        <w:t>Теория литературы. Психологизм пейзажа в художественной литературе. Рассказ (углубление представлений).</w:t>
      </w:r>
    </w:p>
    <w:p w:rsidR="005D59F9" w:rsidRPr="009576CE" w:rsidRDefault="005D59F9" w:rsidP="005D59F9">
      <w:pPr>
        <w:shd w:val="clear" w:color="auto" w:fill="FFFFFF"/>
        <w:contextualSpacing/>
        <w:jc w:val="both"/>
      </w:pPr>
      <w:r w:rsidRPr="009576CE">
        <w:t xml:space="preserve">Р.р. Сочинение </w:t>
      </w:r>
    </w:p>
    <w:p w:rsidR="005D59F9" w:rsidRPr="009576CE" w:rsidRDefault="005D59F9" w:rsidP="005D59F9">
      <w:pPr>
        <w:shd w:val="clear" w:color="auto" w:fill="FFFFFF"/>
        <w:contextualSpacing/>
        <w:jc w:val="both"/>
      </w:pPr>
      <w:r w:rsidRPr="009576CE">
        <w:t>Пр. д-ть</w:t>
      </w:r>
      <w:r>
        <w:t>. Индивидуальное исследование «Россия, которую мы потеряли»</w:t>
      </w:r>
    </w:p>
    <w:p w:rsidR="005D59F9" w:rsidRDefault="005D59F9" w:rsidP="005D59F9">
      <w:pPr>
        <w:shd w:val="clear" w:color="auto" w:fill="FFFFFF"/>
        <w:contextualSpacing/>
        <w:jc w:val="both"/>
      </w:pPr>
      <w:r w:rsidRPr="004627A6">
        <w:rPr>
          <w:b/>
        </w:rPr>
        <w:t>Александр Иванович Куприн.</w:t>
      </w:r>
      <w:r>
        <w:t xml:space="preserve"> Жизнь и творчество. (Обзор.) Повести «Поединок», «Олеся», рассказ «Гранатовый браслет» (одно из произведений по выбору). Поэтическое изображение природы в повести «Олеся», богатство духовного мира героини. Мечты Олеси и реальная жизнь деревни и ее обитателей. Толстовские традиции в прозе Куприна. Проблема самопознания личности в повести «Поединок». Смысл названия повести. Гуманистическая позиция автора. Трагизм любовной темы в повестях «Олеся», «Поединок». Любовь как высшая ценность мира в рассказе «Гранатовый браслет». Трагическая история любви Желткова и пробуждение души Веры Шейной. Поэтика рассказа. Символическое звучание детали в прозе Куприна. Роль сюжета в повестях и рассказах писателя. Традиции русской психологической прозы в творчестве А. И. Куприна. Куприн-мастер рассказа. «Юнкера», «Жанета»</w:t>
      </w:r>
    </w:p>
    <w:p w:rsidR="005D59F9" w:rsidRDefault="005D59F9" w:rsidP="005D59F9">
      <w:pPr>
        <w:shd w:val="clear" w:color="auto" w:fill="FFFFFF"/>
        <w:contextualSpacing/>
        <w:jc w:val="both"/>
        <w:rPr>
          <w:i/>
        </w:rPr>
      </w:pPr>
      <w:r w:rsidRPr="004627A6">
        <w:rPr>
          <w:i/>
        </w:rPr>
        <w:t xml:space="preserve"> Т е о </w:t>
      </w:r>
      <w:proofErr w:type="gramStart"/>
      <w:r w:rsidRPr="004627A6">
        <w:rPr>
          <w:i/>
        </w:rPr>
        <w:t>р</w:t>
      </w:r>
      <w:proofErr w:type="gramEnd"/>
      <w:r w:rsidRPr="004627A6">
        <w:rPr>
          <w:i/>
        </w:rPr>
        <w:t xml:space="preserve"> и я литературы. Сюжет и фабула эпического произведения (углубление представлений)</w:t>
      </w:r>
    </w:p>
    <w:p w:rsidR="005D59F9" w:rsidRDefault="005D59F9" w:rsidP="005D59F9">
      <w:pPr>
        <w:shd w:val="clear" w:color="auto" w:fill="FFFFFF"/>
        <w:contextualSpacing/>
        <w:jc w:val="both"/>
        <w:rPr>
          <w:i/>
        </w:rPr>
      </w:pPr>
      <w:r w:rsidRPr="009576CE">
        <w:t>Р.р.</w:t>
      </w:r>
      <w:r>
        <w:rPr>
          <w:i/>
        </w:rPr>
        <w:t xml:space="preserve"> </w:t>
      </w:r>
      <w:r>
        <w:t>Сравнительный анализ произведений. Сочинение.</w:t>
      </w:r>
    </w:p>
    <w:p w:rsidR="005D59F9" w:rsidRPr="009576CE" w:rsidRDefault="005D59F9" w:rsidP="005D59F9">
      <w:pPr>
        <w:shd w:val="clear" w:color="auto" w:fill="FFFFFF"/>
        <w:contextualSpacing/>
        <w:jc w:val="both"/>
      </w:pPr>
      <w:r>
        <w:t xml:space="preserve">Пр. д-ть. </w:t>
      </w:r>
    </w:p>
    <w:p w:rsidR="005D59F9" w:rsidRPr="004627A6" w:rsidRDefault="005D59F9" w:rsidP="005D59F9">
      <w:pPr>
        <w:shd w:val="clear" w:color="auto" w:fill="FFFFFF"/>
        <w:contextualSpacing/>
        <w:jc w:val="both"/>
      </w:pPr>
      <w:r>
        <w:rPr>
          <w:b/>
        </w:rPr>
        <w:t xml:space="preserve">Леонид Николаевич Андреев </w:t>
      </w:r>
      <w:r>
        <w:t>Жизнь и творчество. На перепутьях реализма и модернизма. Андреев и символизм. Писатель-экспрессионист. Рассказ «Большой шлем». Пьеса «Царь-голод».</w:t>
      </w:r>
    </w:p>
    <w:p w:rsidR="005D59F9" w:rsidRDefault="005D59F9" w:rsidP="005D59F9">
      <w:pPr>
        <w:shd w:val="clear" w:color="auto" w:fill="FFFFFF"/>
        <w:contextualSpacing/>
        <w:jc w:val="both"/>
        <w:rPr>
          <w:i/>
        </w:rPr>
      </w:pPr>
      <w:r>
        <w:rPr>
          <w:i/>
        </w:rPr>
        <w:t>Теория. Реализм. Модернизм. Символизм</w:t>
      </w:r>
      <w:proofErr w:type="gramStart"/>
      <w:r>
        <w:rPr>
          <w:i/>
        </w:rPr>
        <w:t>.Э</w:t>
      </w:r>
      <w:proofErr w:type="gramEnd"/>
      <w:r>
        <w:rPr>
          <w:i/>
        </w:rPr>
        <w:t>кспрессионизм.</w:t>
      </w:r>
    </w:p>
    <w:p w:rsidR="005D59F9" w:rsidRPr="0079637B" w:rsidRDefault="005D59F9" w:rsidP="005D59F9">
      <w:pPr>
        <w:shd w:val="clear" w:color="auto" w:fill="FFFFFF"/>
        <w:contextualSpacing/>
        <w:jc w:val="both"/>
      </w:pPr>
      <w:r>
        <w:t>Пр</w:t>
      </w:r>
      <w:proofErr w:type="gramStart"/>
      <w:r>
        <w:t>.д</w:t>
      </w:r>
      <w:proofErr w:type="gramEnd"/>
      <w:r>
        <w:t>-ть. Реферат «Символизм Андреева»</w:t>
      </w:r>
    </w:p>
    <w:p w:rsidR="005D59F9" w:rsidRDefault="005D59F9" w:rsidP="005D59F9">
      <w:pPr>
        <w:shd w:val="clear" w:color="auto" w:fill="FFFFFF"/>
        <w:contextualSpacing/>
        <w:jc w:val="both"/>
      </w:pPr>
      <w:r>
        <w:rPr>
          <w:b/>
        </w:rPr>
        <w:t xml:space="preserve">Шмелёв Иван Сергеевич. </w:t>
      </w:r>
      <w:r>
        <w:t>Трагедия писателя. Начало творческого пути. Эпопея «Солнце мертвых». Творческая индивидуальность: «Богомолье», «Лето Господне». Язык произведений Шмелева.</w:t>
      </w:r>
    </w:p>
    <w:p w:rsidR="005D59F9" w:rsidRPr="009576CE" w:rsidRDefault="005D59F9" w:rsidP="005D59F9">
      <w:pPr>
        <w:shd w:val="clear" w:color="auto" w:fill="FFFFFF"/>
        <w:contextualSpacing/>
        <w:jc w:val="both"/>
      </w:pPr>
      <w:r>
        <w:t>Пр. д-ть. Реферат «Национально-историческая проблематика произведений Шмелева»</w:t>
      </w:r>
    </w:p>
    <w:p w:rsidR="005D59F9" w:rsidRDefault="005D59F9" w:rsidP="005D59F9">
      <w:pPr>
        <w:shd w:val="clear" w:color="auto" w:fill="FFFFFF"/>
        <w:contextualSpacing/>
        <w:jc w:val="both"/>
      </w:pPr>
      <w:r>
        <w:rPr>
          <w:b/>
        </w:rPr>
        <w:t xml:space="preserve">Зайцев Борис Константинович </w:t>
      </w:r>
      <w:r>
        <w:t>Память о России. Особенности религиозного сознания. Художественный мир писателя. «Преподобный Сергий Радонежский». Беллетризованные биографии.</w:t>
      </w:r>
    </w:p>
    <w:p w:rsidR="005D59F9" w:rsidRDefault="005D59F9" w:rsidP="005D59F9">
      <w:pPr>
        <w:shd w:val="clear" w:color="auto" w:fill="FFFFFF"/>
        <w:contextualSpacing/>
        <w:jc w:val="both"/>
        <w:rPr>
          <w:i/>
        </w:rPr>
      </w:pPr>
      <w:r w:rsidRPr="00DF441B">
        <w:rPr>
          <w:i/>
        </w:rPr>
        <w:t>Теория</w:t>
      </w:r>
      <w:r>
        <w:rPr>
          <w:i/>
        </w:rPr>
        <w:t>. Неореализм. Беллетристика.</w:t>
      </w:r>
    </w:p>
    <w:p w:rsidR="005D59F9" w:rsidRDefault="005D59F9" w:rsidP="005D59F9">
      <w:pPr>
        <w:shd w:val="clear" w:color="auto" w:fill="FFFFFF"/>
        <w:contextualSpacing/>
        <w:jc w:val="both"/>
      </w:pPr>
      <w:r>
        <w:t>Пр</w:t>
      </w:r>
      <w:proofErr w:type="gramStart"/>
      <w:r>
        <w:t>.д</w:t>
      </w:r>
      <w:proofErr w:type="gramEnd"/>
      <w:r>
        <w:t>-ть. Реферат « Традиции Тургенева и Чехова в творчестве Зайцева»</w:t>
      </w:r>
    </w:p>
    <w:p w:rsidR="005D59F9" w:rsidRDefault="005D59F9" w:rsidP="005D59F9">
      <w:pPr>
        <w:shd w:val="clear" w:color="auto" w:fill="FFFFFF"/>
        <w:contextualSpacing/>
        <w:jc w:val="both"/>
      </w:pPr>
      <w:r w:rsidRPr="00DF441B">
        <w:rPr>
          <w:b/>
        </w:rPr>
        <w:t>Аркадий Тимофеевич Аверченко.</w:t>
      </w:r>
      <w:r>
        <w:t xml:space="preserve"> Журнал «Сатирикон». Жизнеутверждающий юмор и сатира писателя. Рассказы «Дюжина ножей в спину революции».</w:t>
      </w:r>
    </w:p>
    <w:p w:rsidR="005D59F9" w:rsidRDefault="005D59F9" w:rsidP="005D59F9">
      <w:pPr>
        <w:shd w:val="clear" w:color="auto" w:fill="FFFFFF"/>
        <w:contextualSpacing/>
        <w:jc w:val="both"/>
        <w:rPr>
          <w:i/>
        </w:rPr>
      </w:pPr>
      <w:r w:rsidRPr="00DF441B">
        <w:rPr>
          <w:i/>
        </w:rPr>
        <w:t>Теория. Юмор и сатира</w:t>
      </w:r>
      <w:r>
        <w:rPr>
          <w:i/>
        </w:rPr>
        <w:t>.</w:t>
      </w:r>
    </w:p>
    <w:p w:rsidR="005D59F9" w:rsidRDefault="005D59F9" w:rsidP="005D59F9">
      <w:pPr>
        <w:shd w:val="clear" w:color="auto" w:fill="FFFFFF"/>
        <w:contextualSpacing/>
        <w:jc w:val="both"/>
      </w:pPr>
      <w:r w:rsidRPr="00214824">
        <w:rPr>
          <w:b/>
        </w:rPr>
        <w:t>Тэффи.</w:t>
      </w:r>
      <w:r>
        <w:rPr>
          <w:b/>
        </w:rPr>
        <w:t xml:space="preserve"> </w:t>
      </w:r>
      <w:r>
        <w:t>Художественный мир. Юмористические образы рассказов Тэффи. Мысли о России. Оценка таланта писательницы современниками.</w:t>
      </w:r>
    </w:p>
    <w:p w:rsidR="005D59F9" w:rsidRDefault="005D59F9" w:rsidP="005D59F9">
      <w:pPr>
        <w:shd w:val="clear" w:color="auto" w:fill="FFFFFF"/>
        <w:contextualSpacing/>
        <w:jc w:val="both"/>
      </w:pPr>
      <w:r>
        <w:t>Р.р. Сравнительный анализ рассказов Тэффи «Явдоха</w:t>
      </w:r>
      <w:proofErr w:type="gramStart"/>
      <w:r>
        <w:t>»и</w:t>
      </w:r>
      <w:proofErr w:type="gramEnd"/>
      <w:r>
        <w:t xml:space="preserve"> Чехова «Тоска».</w:t>
      </w:r>
    </w:p>
    <w:p w:rsidR="005D59F9" w:rsidRDefault="005D59F9" w:rsidP="005D59F9">
      <w:pPr>
        <w:shd w:val="clear" w:color="auto" w:fill="FFFFFF"/>
        <w:contextualSpacing/>
        <w:jc w:val="both"/>
      </w:pPr>
      <w:r w:rsidRPr="00214824">
        <w:rPr>
          <w:b/>
        </w:rPr>
        <w:t>Набоков Владимир Владимирович</w:t>
      </w:r>
      <w:r>
        <w:rPr>
          <w:b/>
        </w:rPr>
        <w:t xml:space="preserve"> </w:t>
      </w:r>
      <w:r w:rsidRPr="00214824">
        <w:t>Память о России</w:t>
      </w:r>
      <w:proofErr w:type="gramStart"/>
      <w:r w:rsidRPr="00214824">
        <w:t xml:space="preserve"> .</w:t>
      </w:r>
      <w:proofErr w:type="gramEnd"/>
      <w:r w:rsidRPr="00214824">
        <w:t xml:space="preserve"> Начало творчества. Классические традиции в романах писателя. Язык и стилистическая индивидуальность.</w:t>
      </w:r>
      <w:r>
        <w:t xml:space="preserve"> Роман «Машенька».</w:t>
      </w:r>
    </w:p>
    <w:p w:rsidR="005D59F9" w:rsidRDefault="005D59F9" w:rsidP="005D59F9">
      <w:pPr>
        <w:shd w:val="clear" w:color="auto" w:fill="FFFFFF"/>
        <w:contextualSpacing/>
        <w:jc w:val="both"/>
      </w:pPr>
      <w:r>
        <w:lastRenderedPageBreak/>
        <w:t>Пр</w:t>
      </w:r>
      <w:proofErr w:type="gramStart"/>
      <w:r>
        <w:t>.д</w:t>
      </w:r>
      <w:proofErr w:type="gramEnd"/>
      <w:r>
        <w:t>-ть. Реферат Черты классической литературы в романах набокова.</w:t>
      </w:r>
    </w:p>
    <w:p w:rsidR="005D59F9" w:rsidRDefault="005D59F9" w:rsidP="005D59F9">
      <w:pPr>
        <w:shd w:val="clear" w:color="auto" w:fill="FFFFFF"/>
        <w:contextualSpacing/>
        <w:jc w:val="both"/>
      </w:pPr>
      <w:r w:rsidRPr="00214824">
        <w:rPr>
          <w:b/>
        </w:rPr>
        <w:t>ОСОБЕН</w:t>
      </w:r>
      <w:r>
        <w:rPr>
          <w:b/>
        </w:rPr>
        <w:t>Н</w:t>
      </w:r>
      <w:r w:rsidRPr="00214824">
        <w:rPr>
          <w:b/>
        </w:rPr>
        <w:t>ОСТИ ПОЭЗИИ НАЧАЛА 20 ВЕКА</w:t>
      </w:r>
      <w:r>
        <w:rPr>
          <w:b/>
        </w:rPr>
        <w:t xml:space="preserve">  </w:t>
      </w:r>
      <w:r w:rsidRPr="0003630C">
        <w:t xml:space="preserve">Художественные открытия поэзии начала 20 века. Своеобразие поэтического почерка. Темы творчества. Образ Родины. Лирический герой. Творческие искания. </w:t>
      </w:r>
    </w:p>
    <w:p w:rsidR="005D59F9" w:rsidRDefault="005D59F9" w:rsidP="005D59F9">
      <w:pPr>
        <w:shd w:val="clear" w:color="auto" w:fill="FFFFFF"/>
        <w:contextualSpacing/>
        <w:jc w:val="both"/>
        <w:rPr>
          <w:i/>
        </w:rPr>
      </w:pPr>
      <w:r w:rsidRPr="0003630C">
        <w:rPr>
          <w:i/>
        </w:rPr>
        <w:t>Теория. Модернизм. Декаданс. Символизм. Акмеизм. Футуризм.</w:t>
      </w:r>
    </w:p>
    <w:p w:rsidR="005D59F9" w:rsidRPr="0003630C" w:rsidRDefault="005D59F9" w:rsidP="005D59F9">
      <w:pPr>
        <w:shd w:val="clear" w:color="auto" w:fill="FFFFFF"/>
        <w:contextualSpacing/>
        <w:jc w:val="both"/>
        <w:rPr>
          <w:b/>
          <w:i/>
        </w:rPr>
      </w:pPr>
      <w:r w:rsidRPr="0003630C">
        <w:rPr>
          <w:b/>
          <w:i/>
        </w:rPr>
        <w:t>Пр</w:t>
      </w:r>
      <w:proofErr w:type="gramStart"/>
      <w:r w:rsidRPr="0003630C">
        <w:rPr>
          <w:b/>
          <w:i/>
        </w:rPr>
        <w:t>.д</w:t>
      </w:r>
      <w:proofErr w:type="gramEnd"/>
      <w:r w:rsidRPr="0003630C">
        <w:rPr>
          <w:b/>
          <w:i/>
        </w:rPr>
        <w:t>-ть. Антология поэтов-символистов.</w:t>
      </w:r>
    </w:p>
    <w:p w:rsidR="005D59F9" w:rsidRDefault="005D59F9" w:rsidP="005D59F9">
      <w:pPr>
        <w:shd w:val="clear" w:color="auto" w:fill="FFFFFF"/>
        <w:contextualSpacing/>
        <w:jc w:val="both"/>
      </w:pPr>
      <w:r>
        <w:rPr>
          <w:b/>
        </w:rPr>
        <w:t>РАЗНООБРАЗИЕ ТВОРЧЕСКИХ ИНДИВИДУАЛЬНОСТЕЙ В ПОЭЗИИ СЕРЕБРЯНОГО ВЕКА</w:t>
      </w:r>
      <w:r>
        <w:t xml:space="preserve"> Эстетические программы модернистских объединений.</w:t>
      </w:r>
    </w:p>
    <w:p w:rsidR="005D59F9" w:rsidRDefault="005D59F9" w:rsidP="005D59F9">
      <w:pPr>
        <w:shd w:val="clear" w:color="auto" w:fill="FFFFFF"/>
        <w:contextualSpacing/>
        <w:jc w:val="both"/>
      </w:pPr>
      <w:r w:rsidRPr="0003630C">
        <w:rPr>
          <w:b/>
        </w:rPr>
        <w:t>Валерий Яковлевич Брюсов.</w:t>
      </w:r>
      <w:r>
        <w:t xml:space="preserve"> Слово о поэте. Стихотворения: «Творчество», «Юному поэту», «Каменщик», «Грядущие гунны». Возможен выбор других стихотворений. Брюсов как основоположник символизма в русской поэзии. Сквозные темы поэзии Брюсова — урбанизм, история, смена культур, мотивы научной поэзии. Рационализм, отточенность образов и стиля.</w:t>
      </w:r>
    </w:p>
    <w:p w:rsidR="005D59F9" w:rsidRPr="0003630C" w:rsidRDefault="005D59F9" w:rsidP="005D59F9">
      <w:pPr>
        <w:shd w:val="clear" w:color="auto" w:fill="FFFFFF"/>
        <w:contextualSpacing/>
        <w:jc w:val="both"/>
      </w:pPr>
      <w:r w:rsidRPr="0003630C">
        <w:rPr>
          <w:b/>
        </w:rPr>
        <w:t>Константин Дмитриевич Бальмонт.</w:t>
      </w:r>
      <w:r>
        <w:t xml:space="preserve"> Слово о поэте. Стихотворения (три стихотворения по выбору учителя и учащихся). Шумный успех ранних книг К. Бальмонта: «</w:t>
      </w:r>
      <w:proofErr w:type="gramStart"/>
      <w:r>
        <w:t>Бу дем</w:t>
      </w:r>
      <w:proofErr w:type="gramEnd"/>
      <w:r>
        <w:t xml:space="preserve"> как солнце», «Только любовь», «Семицветник». Поэзия как выразительница «говора стихий». Цветопись и звукопись поэзии Бальмонта. Интерес к </w:t>
      </w:r>
      <w:proofErr w:type="gramStart"/>
      <w:r>
        <w:t>древнеславян-скому</w:t>
      </w:r>
      <w:proofErr w:type="gramEnd"/>
      <w:r>
        <w:t xml:space="preserve"> фольклору («Злые чары», «Жар-птица»). Тема России в эмигрантской лирике Бальмонта.</w:t>
      </w:r>
    </w:p>
    <w:p w:rsidR="005D59F9" w:rsidRDefault="005D59F9" w:rsidP="005D59F9">
      <w:pPr>
        <w:shd w:val="clear" w:color="auto" w:fill="FFFFFF"/>
        <w:contextualSpacing/>
        <w:jc w:val="both"/>
      </w:pPr>
      <w:r w:rsidRPr="0003630C">
        <w:rPr>
          <w:b/>
        </w:rPr>
        <w:t>Федор Сологуб</w:t>
      </w:r>
      <w:r>
        <w:t xml:space="preserve"> Слово о поэте. Темы и образы поэзии. Проза поэта.</w:t>
      </w:r>
    </w:p>
    <w:p w:rsidR="005D59F9" w:rsidRDefault="005D59F9" w:rsidP="005D59F9">
      <w:pPr>
        <w:shd w:val="clear" w:color="auto" w:fill="FFFFFF"/>
        <w:contextualSpacing/>
        <w:jc w:val="both"/>
      </w:pPr>
      <w:r w:rsidRPr="0003630C">
        <w:rPr>
          <w:b/>
        </w:rPr>
        <w:t>Андрей Белый</w:t>
      </w:r>
      <w:r>
        <w:t xml:space="preserve"> Слово о поэте. Сборник «Урна».</w:t>
      </w:r>
    </w:p>
    <w:p w:rsidR="005D59F9" w:rsidRDefault="005D59F9" w:rsidP="005D59F9">
      <w:pPr>
        <w:shd w:val="clear" w:color="auto" w:fill="FFFFFF"/>
        <w:contextualSpacing/>
        <w:jc w:val="both"/>
      </w:pPr>
      <w:r w:rsidRPr="0003630C">
        <w:rPr>
          <w:b/>
        </w:rPr>
        <w:t>Иннокентий Анненский</w:t>
      </w:r>
      <w:r>
        <w:t>. Слово о поэте. Творческие искания</w:t>
      </w:r>
    </w:p>
    <w:p w:rsidR="005D59F9" w:rsidRDefault="005D59F9" w:rsidP="005D59F9">
      <w:pPr>
        <w:shd w:val="clear" w:color="auto" w:fill="FFFFFF"/>
        <w:contextualSpacing/>
        <w:jc w:val="both"/>
      </w:pPr>
      <w:r w:rsidRPr="0003630C">
        <w:rPr>
          <w:b/>
        </w:rPr>
        <w:t>Николай Степанович Гумилев</w:t>
      </w:r>
      <w:r>
        <w:t>. Слово о поэте. Стихотворения: «Жираф», «Озеро Чад», «Старый Конквистадор», цикл «Капитаны», «Волшебная скрипка», «Заблудившийся трамвай» (или другие стихотворения по выбору учителя и учащихся). Романтический герой лирики Гумилева. Яркость, праздничность восприятия мира. Активность, действенность позиции героя, неприятие серости, обыденности существования. Трагическая судьба поэта после революции. Влияние поэтических образов и ритмов Гумилева на русскую поэзию XX века.</w:t>
      </w:r>
    </w:p>
    <w:p w:rsidR="005D59F9" w:rsidRDefault="005D59F9" w:rsidP="005D59F9">
      <w:pPr>
        <w:shd w:val="clear" w:color="auto" w:fill="FFFFFF"/>
        <w:contextualSpacing/>
        <w:jc w:val="both"/>
      </w:pPr>
      <w:r w:rsidRPr="00857937">
        <w:rPr>
          <w:b/>
        </w:rPr>
        <w:t>Игорь Северянин (И. В. Лотарев).</w:t>
      </w:r>
      <w:r>
        <w:t xml:space="preserve"> Стихотворения из сборников: «Громокипящий кубок», «Ананасы в шампанском», «Романтические розы», «Медальоны» (три стихотворения по выбору учителя и учащихся). Поиски новых поэтических форм. Фантазия автора как сущность поэтического творчества. Поэтические неологизмы Северянина. Грезы и ирония поэта. </w:t>
      </w:r>
    </w:p>
    <w:p w:rsidR="005D59F9" w:rsidRDefault="005D59F9" w:rsidP="005D59F9">
      <w:pPr>
        <w:shd w:val="clear" w:color="auto" w:fill="FFFFFF"/>
        <w:contextualSpacing/>
        <w:jc w:val="both"/>
      </w:pPr>
      <w:r w:rsidRPr="00857937">
        <w:rPr>
          <w:i/>
        </w:rPr>
        <w:t xml:space="preserve">Т е о </w:t>
      </w:r>
      <w:proofErr w:type="gramStart"/>
      <w:r w:rsidRPr="00857937">
        <w:rPr>
          <w:i/>
        </w:rPr>
        <w:t>р</w:t>
      </w:r>
      <w:proofErr w:type="gramEnd"/>
      <w:r w:rsidRPr="00857937">
        <w:rPr>
          <w:i/>
        </w:rPr>
        <w:t xml:space="preserve"> и я л и т е р а т ур ы .</w:t>
      </w:r>
      <w:r>
        <w:t xml:space="preserve"> Символизм. Изобразительно-выразительные средства художественной литературы: тропы, синтаксические фигуры, звукопись (углубление и закрепление представлений).</w:t>
      </w:r>
    </w:p>
    <w:p w:rsidR="005D59F9" w:rsidRDefault="005D59F9" w:rsidP="005D59F9">
      <w:pPr>
        <w:shd w:val="clear" w:color="auto" w:fill="FFFFFF"/>
        <w:contextualSpacing/>
        <w:jc w:val="both"/>
        <w:rPr>
          <w:bCs/>
        </w:rPr>
      </w:pPr>
      <w:r w:rsidRPr="00857937">
        <w:rPr>
          <w:b/>
        </w:rPr>
        <w:t>Владислав Фелицианович Ходасевич.</w:t>
      </w:r>
      <w:r>
        <w:rPr>
          <w:b/>
        </w:rPr>
        <w:t xml:space="preserve"> </w:t>
      </w:r>
      <w:r>
        <w:t>Жизнь в России. Причина эмиграции</w:t>
      </w:r>
      <w:proofErr w:type="gramStart"/>
      <w:r>
        <w:t>.Р</w:t>
      </w:r>
      <w:proofErr w:type="gramEnd"/>
      <w:r>
        <w:t xml:space="preserve">анняя лирика. Сборник «Счастливый домик». </w:t>
      </w:r>
      <w:r>
        <w:rPr>
          <w:bCs/>
          <w:i/>
        </w:rPr>
        <w:t>Книги «Путём Зерна», «Тяжелая лира». Цикл «Европейская ночь».</w:t>
      </w:r>
      <w:r>
        <w:rPr>
          <w:bCs/>
          <w:i/>
        </w:rPr>
        <w:br/>
      </w:r>
      <w:r>
        <w:rPr>
          <w:bCs/>
        </w:rPr>
        <w:t>Р.р.  Сочинение «Мой любимый поэт Серебряного века».</w:t>
      </w:r>
    </w:p>
    <w:p w:rsidR="005D59F9" w:rsidRPr="00857937" w:rsidRDefault="005D59F9" w:rsidP="005D59F9">
      <w:pPr>
        <w:shd w:val="clear" w:color="auto" w:fill="FFFFFF"/>
        <w:contextualSpacing/>
        <w:jc w:val="both"/>
      </w:pPr>
      <w:r>
        <w:rPr>
          <w:bCs/>
        </w:rPr>
        <w:t>Пр</w:t>
      </w:r>
      <w:proofErr w:type="gramStart"/>
      <w:r>
        <w:rPr>
          <w:bCs/>
        </w:rPr>
        <w:t>.д</w:t>
      </w:r>
      <w:proofErr w:type="gramEnd"/>
      <w:r>
        <w:rPr>
          <w:bCs/>
        </w:rPr>
        <w:t xml:space="preserve">-ть. Проблема Добра и Зла в творчестве писателей Серебряного века.  </w:t>
      </w:r>
    </w:p>
    <w:p w:rsidR="005D59F9" w:rsidRDefault="005D59F9" w:rsidP="005D59F9">
      <w:pPr>
        <w:shd w:val="clear" w:color="auto" w:fill="FFFFFF"/>
        <w:contextualSpacing/>
        <w:jc w:val="both"/>
      </w:pPr>
      <w:r>
        <w:rPr>
          <w:b/>
        </w:rPr>
        <w:t xml:space="preserve">МАКСИМ ГОРЬКИЙ. </w:t>
      </w:r>
      <w:r>
        <w:t xml:space="preserve"> Биография (Обзор.) Ранние рассказы. Рассказ «Старуха Изергиль». Романтический пафос и </w:t>
      </w:r>
      <w:proofErr w:type="gramStart"/>
      <w:r>
        <w:t>суровая</w:t>
      </w:r>
      <w:proofErr w:type="gramEnd"/>
      <w:r>
        <w:t xml:space="preserve"> правда рассказов М. Горького. </w:t>
      </w:r>
      <w:proofErr w:type="gramStart"/>
      <w:r>
        <w:t>Народно-поэтические</w:t>
      </w:r>
      <w:proofErr w:type="gramEnd"/>
      <w:r>
        <w:t xml:space="preserve"> истоки романтической прозы писателя. Проблема героя в рассказах Горького. Смысл противопоставления Данко и Ларры. Особенности композиции рассказа «Старуха Изергиль». «На дне». Социально-философская драма. Смысл названия произведения. Атмосфера духовного разобщения людей. Проблема мнимого и реального преодоления унизительного положения, иллюзий и активной мысли, сна и пробуждения души. «Три правды» в пьесе и их трагическое столкновение: </w:t>
      </w:r>
      <w:proofErr w:type="gramStart"/>
      <w:r>
        <w:t>правда</w:t>
      </w:r>
      <w:proofErr w:type="gramEnd"/>
      <w:r>
        <w:t xml:space="preserve"> факта (Бубнов), правда утешительной лжи (Лука), правда веры в человека (Сатин). Новаторство Горького драматурга. Сценическая судьба пьесы.</w:t>
      </w:r>
    </w:p>
    <w:p w:rsidR="005D59F9" w:rsidRDefault="005D59F9" w:rsidP="005D59F9">
      <w:pPr>
        <w:shd w:val="clear" w:color="auto" w:fill="FFFFFF"/>
        <w:contextualSpacing/>
        <w:jc w:val="both"/>
        <w:rPr>
          <w:i/>
        </w:rPr>
      </w:pPr>
      <w:r>
        <w:t xml:space="preserve"> </w:t>
      </w:r>
      <w:r w:rsidRPr="00857937">
        <w:rPr>
          <w:i/>
        </w:rPr>
        <w:t>Теория литературы.</w:t>
      </w:r>
      <w:r>
        <w:t xml:space="preserve"> </w:t>
      </w:r>
      <w:r w:rsidRPr="00857937">
        <w:rPr>
          <w:i/>
        </w:rPr>
        <w:t>Социально-философская драма как жанр драматургии</w:t>
      </w:r>
    </w:p>
    <w:p w:rsidR="005D59F9" w:rsidRDefault="005D59F9" w:rsidP="005D59F9">
      <w:pPr>
        <w:shd w:val="clear" w:color="auto" w:fill="FFFFFF"/>
        <w:contextualSpacing/>
        <w:jc w:val="both"/>
      </w:pPr>
      <w:r>
        <w:t>Р.р. Сочинение</w:t>
      </w:r>
    </w:p>
    <w:p w:rsidR="005D59F9" w:rsidRDefault="005D59F9" w:rsidP="005D59F9">
      <w:pPr>
        <w:shd w:val="clear" w:color="auto" w:fill="FFFFFF"/>
        <w:contextualSpacing/>
        <w:jc w:val="both"/>
      </w:pPr>
      <w:r>
        <w:lastRenderedPageBreak/>
        <w:t>Пр. д-ть. Доклад к школьной научной конференции.</w:t>
      </w:r>
    </w:p>
    <w:p w:rsidR="005D59F9" w:rsidRDefault="005D59F9" w:rsidP="005D59F9">
      <w:pPr>
        <w:shd w:val="clear" w:color="auto" w:fill="FFFFFF"/>
        <w:contextualSpacing/>
      </w:pPr>
      <w:r w:rsidRPr="00857937">
        <w:rPr>
          <w:b/>
        </w:rPr>
        <w:t>АЛЕКСАНДР БЛОК.</w:t>
      </w:r>
      <w:r>
        <w:t xml:space="preserve"> Жизнь и творчество. (Обзор.) Стихотворения: «Незнакомка», «Россия», «Ночь, улица, фонарь, аптека...», «В ресторане», «Река раскинулась. </w:t>
      </w:r>
      <w:proofErr w:type="gramStart"/>
      <w:r>
        <w:t>Течет, грустит лениво...» (из цикла «На поле Куликовом»), «На железной дороге» (указанные произведения обязательны для Акмеизм.</w:t>
      </w:r>
      <w:proofErr w:type="gramEnd"/>
      <w:r>
        <w:t xml:space="preserve"> Футуризм (начальные представления)</w:t>
      </w:r>
      <w:proofErr w:type="gramStart"/>
      <w:r>
        <w:t>.</w:t>
      </w:r>
      <w:proofErr w:type="gramEnd"/>
      <w:r>
        <w:t xml:space="preserve"> </w:t>
      </w:r>
      <w:proofErr w:type="gramStart"/>
      <w:r>
        <w:t>и</w:t>
      </w:r>
      <w:proofErr w:type="gramEnd"/>
      <w:r>
        <w:t>зучения).</w:t>
      </w:r>
    </w:p>
    <w:p w:rsidR="005D59F9" w:rsidRDefault="005D59F9" w:rsidP="005D59F9">
      <w:pPr>
        <w:shd w:val="clear" w:color="auto" w:fill="FFFFFF"/>
        <w:contextualSpacing/>
      </w:pPr>
      <w:r>
        <w:t xml:space="preserve"> «Вхожу я в темные храмы...», «Фабрика», «Когда вы стоите на моем пути...». (Возможен выбор других стихотворений.) </w:t>
      </w:r>
    </w:p>
    <w:p w:rsidR="005D59F9" w:rsidRDefault="005D59F9" w:rsidP="005D59F9">
      <w:pPr>
        <w:shd w:val="clear" w:color="auto" w:fill="FFFFFF"/>
        <w:contextualSpacing/>
      </w:pPr>
      <w:r>
        <w:t>Литературные и философские пристрастия юного поэта. Влияние Жуковского, Фета, Полонского, философии</w:t>
      </w:r>
      <w:proofErr w:type="gramStart"/>
      <w:r>
        <w:t xml:space="preserve"> В</w:t>
      </w:r>
      <w:proofErr w:type="gramEnd"/>
      <w:r>
        <w:t xml:space="preserve">л. Соловьева. </w:t>
      </w:r>
    </w:p>
    <w:p w:rsidR="005D59F9" w:rsidRDefault="005D59F9" w:rsidP="005D59F9">
      <w:pPr>
        <w:shd w:val="clear" w:color="auto" w:fill="FFFFFF"/>
        <w:contextualSpacing/>
      </w:pPr>
      <w:r>
        <w:t>Темы и образы ранней поэзии: «Стихи о Прекрасной Даме». Романтический мир раннего Блока. Музыкальность поэзии Блока, ритмы и интонации. Блок и символизм. Образы «страшного мира», идеал и действительность в художественном мире поэта. Тема Родины в поэзии Блока. Исторический путь России в цикле «На поле Куликовом».</w:t>
      </w:r>
    </w:p>
    <w:p w:rsidR="005D59F9" w:rsidRDefault="005D59F9" w:rsidP="005D59F9">
      <w:pPr>
        <w:shd w:val="clear" w:color="auto" w:fill="FFFFFF"/>
        <w:contextualSpacing/>
      </w:pPr>
      <w:r>
        <w:t xml:space="preserve"> Поэт и революция. Поэма «Двенадцать». История создания поэмы и ее восприятие современниками. Многоплановость, сложность художественного мира поэмы. </w:t>
      </w:r>
      <w:proofErr w:type="gramStart"/>
      <w:r>
        <w:t>Символическое</w:t>
      </w:r>
      <w:proofErr w:type="gramEnd"/>
      <w:r>
        <w:t xml:space="preserve"> и конкретнореалистическое в поэме. Гармония несочетаемого в языковой и музыкальной стихиях 6 произведения. Герои поэмы, сюжет, композиция. Авторская позиция и способы ее выражения в поэме. Многозначность финала. Неутихающая полемика вокруг поэмы. Влияние Блока на русскую поэзию XX века.</w:t>
      </w:r>
    </w:p>
    <w:p w:rsidR="005D59F9" w:rsidRDefault="005D59F9" w:rsidP="005D59F9">
      <w:pPr>
        <w:shd w:val="clear" w:color="auto" w:fill="FFFFFF"/>
        <w:contextualSpacing/>
        <w:rPr>
          <w:i/>
        </w:rPr>
      </w:pPr>
      <w:r>
        <w:t xml:space="preserve"> </w:t>
      </w:r>
      <w:r w:rsidRPr="00857937">
        <w:rPr>
          <w:i/>
        </w:rPr>
        <w:t xml:space="preserve">Т е о </w:t>
      </w:r>
      <w:proofErr w:type="gramStart"/>
      <w:r w:rsidRPr="00857937">
        <w:rPr>
          <w:i/>
        </w:rPr>
        <w:t>р</w:t>
      </w:r>
      <w:proofErr w:type="gramEnd"/>
      <w:r w:rsidRPr="00857937">
        <w:rPr>
          <w:i/>
        </w:rPr>
        <w:t xml:space="preserve"> и я л и т е р а т ур ы .</w:t>
      </w:r>
      <w:r>
        <w:t xml:space="preserve"> </w:t>
      </w:r>
      <w:r w:rsidRPr="00857937">
        <w:rPr>
          <w:i/>
        </w:rPr>
        <w:t>Лирический цикл (стихотворений). Верлибр (свободный стих). Авторская позиция и способы ее выражения в произведении (развитие представлений).</w:t>
      </w:r>
    </w:p>
    <w:p w:rsidR="005D59F9" w:rsidRDefault="005D59F9" w:rsidP="005D59F9">
      <w:pPr>
        <w:shd w:val="clear" w:color="auto" w:fill="FFFFFF"/>
        <w:contextualSpacing/>
      </w:pPr>
      <w:r>
        <w:t>Р.р. Сочинение</w:t>
      </w:r>
    </w:p>
    <w:p w:rsidR="005D59F9" w:rsidRPr="00857937" w:rsidRDefault="005D59F9" w:rsidP="005D59F9">
      <w:pPr>
        <w:shd w:val="clear" w:color="auto" w:fill="FFFFFF"/>
        <w:contextualSpacing/>
        <w:rPr>
          <w:b/>
        </w:rPr>
      </w:pPr>
      <w:r>
        <w:t>Пр</w:t>
      </w:r>
      <w:proofErr w:type="gramStart"/>
      <w:r>
        <w:t>.д</w:t>
      </w:r>
      <w:proofErr w:type="gramEnd"/>
      <w:r>
        <w:t>-ть. Блок-наследник гуманистической традиции русской поэзии</w:t>
      </w:r>
    </w:p>
    <w:p w:rsidR="005D59F9" w:rsidRPr="00152F3B" w:rsidRDefault="005D59F9" w:rsidP="005D59F9">
      <w:pPr>
        <w:shd w:val="clear" w:color="auto" w:fill="FFFFFF"/>
        <w:contextualSpacing/>
        <w:rPr>
          <w:b/>
        </w:rPr>
      </w:pPr>
      <w:r>
        <w:rPr>
          <w:b/>
        </w:rPr>
        <w:t>НОВО</w:t>
      </w:r>
      <w:r w:rsidRPr="00152F3B">
        <w:rPr>
          <w:b/>
        </w:rPr>
        <w:t xml:space="preserve">КРЕСТЬЯНСКАЯ ПОЭЗИЯ. </w:t>
      </w:r>
    </w:p>
    <w:p w:rsidR="005D59F9" w:rsidRDefault="005D59F9" w:rsidP="005D59F9">
      <w:pPr>
        <w:shd w:val="clear" w:color="auto" w:fill="FFFFFF"/>
        <w:contextualSpacing/>
      </w:pPr>
      <w:r w:rsidRPr="000C4C41">
        <w:rPr>
          <w:b/>
        </w:rPr>
        <w:t>Николай Алексеевич Клюев.</w:t>
      </w:r>
      <w:r>
        <w:t xml:space="preserve"> Жизнь и творчество. (Обзор.) Стихотворения: «Рожество избы», «Вы обещали нам сады...», «Я посвященный от народа...». (Возможен выбор трех других стихотворений.) Духовные и поэтические истоки новокрестьянской поэзии: русский фольклор, древнерусская книжность, традиции Кольцова, Никитина, Майкова, Мея и др. Интерес к художественному богатству славянского фольклора. Клюев и Блок. Клюев и Есенин. Полемика новокрестьянских поэтов с пролетарской поэзией. Художественные и идейно-нравственные аспекты этой полемики.</w:t>
      </w:r>
    </w:p>
    <w:p w:rsidR="005D59F9" w:rsidRDefault="005D59F9" w:rsidP="005D59F9">
      <w:pPr>
        <w:shd w:val="clear" w:color="auto" w:fill="FFFFFF"/>
        <w:contextualSpacing/>
      </w:pPr>
      <w:r w:rsidRPr="000C4C41">
        <w:rPr>
          <w:b/>
        </w:rPr>
        <w:t>Сергей Александрович Есенин.</w:t>
      </w:r>
      <w:r>
        <w:t xml:space="preserve"> Жизнь и творчество. (Обзор.) Стихотворения: «Гой ты, Русь моя родная!..», «Не бродить, не мять в кустах багряных...», «Мы теперь уходим понемногу...», «Письмо матери», «Спит ковыль. Равнина дорогая...», «Шаганэ ты моя, Ша-ганэ!..», «Не жалею, не зову, не плачу...», «Русь советская», «Сорокоуст» (указанные произведения обязательны для изучения). «Я покинул родимый дом...», «Собаке Качалова», «Клен ты мой опавший, клен заледенелый...». (Возможен выбор трех других стихотворений.) Всепроникающий лиризм — специфика поэзии Есенина. Россия, Русь как главная тема всего его творчества. Идея «узловой завязи» природы и человека. Народнопоэтические истоки есенинской поэзии. Песенная основа его поэтики. Традиции Пушкина и Кольцова, влияние Блока и Клюева. Любовная тема в лирике Есенина. Исповедальность стихотворных посланий родным и любимым </w:t>
      </w:r>
      <w:proofErr w:type="gramStart"/>
      <w:r>
        <w:t>-л</w:t>
      </w:r>
      <w:proofErr w:type="gramEnd"/>
      <w:r>
        <w:t>юдям. Есенин и имажинизм. Богатство поэтического языка. Цветопись в поэзии Есенина. Сквозные образы есенинской лирики. Трагическое восприятие революционной ломки традиционного уклада русской деревни. Пушкинские мотивы в развитии темы быстротечности человеческого бытия. Поэтика есенинского цикла («Персидские мотивы»).</w:t>
      </w:r>
    </w:p>
    <w:p w:rsidR="005D59F9" w:rsidRDefault="005D59F9" w:rsidP="005D59F9">
      <w:pPr>
        <w:shd w:val="clear" w:color="auto" w:fill="FFFFFF"/>
        <w:contextualSpacing/>
        <w:rPr>
          <w:i/>
        </w:rPr>
      </w:pPr>
      <w:r>
        <w:t xml:space="preserve"> </w:t>
      </w:r>
      <w:r w:rsidRPr="000C4C41">
        <w:rPr>
          <w:i/>
        </w:rPr>
        <w:t>Теория литературы. Фольклоризм литературы (углубление понятия). Имажинизм. Лирический стихотворный цикл (углубление понятия). Биографическая основа литературного произведения (углубление понятия).</w:t>
      </w:r>
    </w:p>
    <w:p w:rsidR="005D59F9" w:rsidRDefault="005D59F9" w:rsidP="005D59F9">
      <w:pPr>
        <w:shd w:val="clear" w:color="auto" w:fill="FFFFFF"/>
        <w:contextualSpacing/>
      </w:pPr>
      <w:r w:rsidRPr="000C4C41">
        <w:rPr>
          <w:b/>
        </w:rPr>
        <w:lastRenderedPageBreak/>
        <w:t>Владимир Владимирович Маяковский</w:t>
      </w:r>
      <w:r>
        <w:rPr>
          <w:b/>
        </w:rPr>
        <w:t xml:space="preserve">  </w:t>
      </w:r>
      <w:r w:rsidRPr="000C4C41">
        <w:t>Биография. Футуризм. Поэтика Маяковского. Рифма и ритм его стихов. Неологизмы. Поэмы Маяковского. Новаторство поэта.</w:t>
      </w:r>
    </w:p>
    <w:p w:rsidR="005D59F9" w:rsidRDefault="005D59F9" w:rsidP="005D59F9">
      <w:pPr>
        <w:shd w:val="clear" w:color="auto" w:fill="FFFFFF"/>
        <w:contextualSpacing/>
      </w:pPr>
      <w:r>
        <w:t>Поэма «Облако в штанах»</w:t>
      </w:r>
      <w:proofErr w:type="gramStart"/>
      <w:r>
        <w:t>.М</w:t>
      </w:r>
      <w:proofErr w:type="gramEnd"/>
      <w:r>
        <w:t>аяковский и революция. Поэма «Хорошо».</w:t>
      </w:r>
    </w:p>
    <w:p w:rsidR="005D59F9" w:rsidRDefault="005D59F9" w:rsidP="005D59F9">
      <w:pPr>
        <w:shd w:val="clear" w:color="auto" w:fill="FFFFFF"/>
        <w:contextualSpacing/>
      </w:pPr>
      <w:r>
        <w:t xml:space="preserve">Сатира Маяковского. Лирика Любви. </w:t>
      </w:r>
    </w:p>
    <w:p w:rsidR="005D59F9" w:rsidRDefault="005D59F9" w:rsidP="005D59F9">
      <w:pPr>
        <w:shd w:val="clear" w:color="auto" w:fill="FFFFFF"/>
        <w:contextualSpacing/>
      </w:pPr>
      <w:r>
        <w:t>Р.р. Рефераты. Сочинения.</w:t>
      </w:r>
    </w:p>
    <w:p w:rsidR="005D59F9" w:rsidRDefault="005D59F9" w:rsidP="005D59F9">
      <w:pPr>
        <w:shd w:val="clear" w:color="auto" w:fill="FFFFFF"/>
        <w:contextualSpacing/>
      </w:pPr>
      <w:r>
        <w:t>П.д. Индивидуальные исследования</w:t>
      </w:r>
    </w:p>
    <w:p w:rsidR="005D59F9" w:rsidRDefault="005D59F9" w:rsidP="005D59F9">
      <w:pPr>
        <w:shd w:val="clear" w:color="auto" w:fill="FFFFFF"/>
        <w:contextualSpacing/>
      </w:pPr>
      <w:r w:rsidRPr="0052555A">
        <w:rPr>
          <w:b/>
        </w:rPr>
        <w:t>ЛИТЕРАТУРНЫЙ ПРОЦЕСС 1920-х ГОДОВ</w:t>
      </w:r>
      <w:r>
        <w:rPr>
          <w:b/>
        </w:rPr>
        <w:t xml:space="preserve"> </w:t>
      </w:r>
      <w:r>
        <w:t>Народ и революци</w:t>
      </w:r>
      <w:proofErr w:type="gramStart"/>
      <w:r>
        <w:t>я-</w:t>
      </w:r>
      <w:proofErr w:type="gramEnd"/>
      <w:r>
        <w:t xml:space="preserve"> поэтические обобщения. Литературные группировки. Творчество А.М.Ремизова, Д.А.Фурманова, А.С. Серафимовича.</w:t>
      </w:r>
    </w:p>
    <w:p w:rsidR="005D59F9" w:rsidRPr="0052555A" w:rsidRDefault="005D59F9" w:rsidP="005D59F9">
      <w:pPr>
        <w:shd w:val="clear" w:color="auto" w:fill="FFFFFF"/>
        <w:contextualSpacing/>
        <w:rPr>
          <w:b/>
        </w:rPr>
      </w:pPr>
      <w:r w:rsidRPr="0052555A">
        <w:rPr>
          <w:b/>
        </w:rPr>
        <w:t>Исаак Бабель.</w:t>
      </w:r>
      <w:r>
        <w:rPr>
          <w:b/>
        </w:rPr>
        <w:t xml:space="preserve"> </w:t>
      </w:r>
      <w:r w:rsidRPr="0052555A">
        <w:t>«Конармия</w:t>
      </w:r>
      <w:proofErr w:type="gramStart"/>
      <w:r w:rsidRPr="0052555A">
        <w:t>»-</w:t>
      </w:r>
      <w:proofErr w:type="gramEnd"/>
      <w:r w:rsidRPr="0052555A">
        <w:t>цикл новелл. «Одесские рассказы»</w:t>
      </w:r>
    </w:p>
    <w:p w:rsidR="005D59F9" w:rsidRDefault="005D59F9" w:rsidP="005D59F9">
      <w:pPr>
        <w:shd w:val="clear" w:color="auto" w:fill="FFFFFF"/>
        <w:contextualSpacing/>
      </w:pPr>
      <w:r>
        <w:t xml:space="preserve">  </w:t>
      </w:r>
      <w:r w:rsidRPr="001F351B">
        <w:rPr>
          <w:b/>
        </w:rPr>
        <w:t>Евгений Замятин</w:t>
      </w:r>
      <w:r>
        <w:t xml:space="preserve"> Роман «Мы». Жанр утопии и антиутопии. </w:t>
      </w:r>
    </w:p>
    <w:p w:rsidR="005D59F9" w:rsidRDefault="005D59F9" w:rsidP="005D59F9">
      <w:pPr>
        <w:shd w:val="clear" w:color="auto" w:fill="FFFFFF"/>
        <w:contextualSpacing/>
      </w:pPr>
      <w:r w:rsidRPr="001F351B">
        <w:rPr>
          <w:b/>
        </w:rPr>
        <w:t>Михаил Зощенко.</w:t>
      </w:r>
      <w:r>
        <w:rPr>
          <w:b/>
        </w:rPr>
        <w:t xml:space="preserve"> </w:t>
      </w:r>
      <w:r>
        <w:t>Сатирические рассказы.</w:t>
      </w:r>
    </w:p>
    <w:p w:rsidR="005D59F9" w:rsidRDefault="005D59F9" w:rsidP="005D59F9">
      <w:pPr>
        <w:shd w:val="clear" w:color="auto" w:fill="FFFFFF"/>
        <w:contextualSpacing/>
        <w:rPr>
          <w:b/>
        </w:rPr>
      </w:pPr>
      <w:r w:rsidRPr="0058737B">
        <w:rPr>
          <w:b/>
        </w:rPr>
        <w:t>ЛИТЕРАТУРА 1930-х ГОДОВ</w:t>
      </w:r>
    </w:p>
    <w:p w:rsidR="005D59F9" w:rsidRDefault="005D59F9" w:rsidP="005D59F9">
      <w:pPr>
        <w:shd w:val="clear" w:color="auto" w:fill="FFFFFF"/>
        <w:contextualSpacing/>
      </w:pPr>
      <w:r w:rsidRPr="0058737B">
        <w:rPr>
          <w:b/>
        </w:rPr>
        <w:t>Андрей Платонович Платонов</w:t>
      </w:r>
      <w:r>
        <w:t xml:space="preserve">. Жизнь и творчество. (Обзор.) Рассказ «Сокровенный человек». «Котлован» Высокий пафос и острая сатира платоновской прозы. Тип платоновского героя — мечтателя и правдоискателя. Возвеличивание страдания, аске- 8 тичного бытия, благородства детей. Утопические идеи «общей жизни» как основа сюжета повести. Философская многозначность названия. Необычность языка и стиля Платонова. Связь его творчества с традициями русской сатиры (М. Е. Салтыков-Щедрин). </w:t>
      </w:r>
    </w:p>
    <w:p w:rsidR="005D59F9" w:rsidRPr="0058737B" w:rsidRDefault="005D59F9" w:rsidP="005D59F9">
      <w:pPr>
        <w:shd w:val="clear" w:color="auto" w:fill="FFFFFF"/>
        <w:contextualSpacing/>
        <w:rPr>
          <w:b/>
          <w:i/>
        </w:rPr>
      </w:pPr>
      <w:r w:rsidRPr="0058737B">
        <w:rPr>
          <w:i/>
        </w:rPr>
        <w:t xml:space="preserve">Т е о </w:t>
      </w:r>
      <w:proofErr w:type="gramStart"/>
      <w:r w:rsidRPr="0058737B">
        <w:rPr>
          <w:i/>
        </w:rPr>
        <w:t>р</w:t>
      </w:r>
      <w:proofErr w:type="gramEnd"/>
      <w:r w:rsidRPr="0058737B">
        <w:rPr>
          <w:i/>
        </w:rPr>
        <w:t xml:space="preserve"> и я л и т е р а т ур ы . Индивидуальный стиль писателя (углубление понятия). Авторские неологизмы (развитие представлений).</w:t>
      </w:r>
    </w:p>
    <w:p w:rsidR="005D59F9" w:rsidRDefault="005D59F9" w:rsidP="005D59F9">
      <w:pPr>
        <w:shd w:val="clear" w:color="auto" w:fill="FFFFFF"/>
        <w:contextualSpacing/>
      </w:pPr>
      <w:r>
        <w:t>Р.р. Сочинение.</w:t>
      </w:r>
    </w:p>
    <w:p w:rsidR="005D59F9" w:rsidRDefault="005D59F9" w:rsidP="005D59F9">
      <w:pPr>
        <w:shd w:val="clear" w:color="auto" w:fill="FFFFFF"/>
        <w:contextualSpacing/>
      </w:pPr>
      <w:r>
        <w:t>Пр</w:t>
      </w:r>
      <w:proofErr w:type="gramStart"/>
      <w:r>
        <w:t>.д</w:t>
      </w:r>
      <w:proofErr w:type="gramEnd"/>
      <w:r>
        <w:t>-ть. Фольклорные истоки романа «Чевенгур»</w:t>
      </w:r>
    </w:p>
    <w:p w:rsidR="005D59F9" w:rsidRDefault="005D59F9" w:rsidP="005D59F9">
      <w:pPr>
        <w:shd w:val="clear" w:color="auto" w:fill="FFFFFF"/>
        <w:contextualSpacing/>
      </w:pPr>
      <w:r w:rsidRPr="0058737B">
        <w:rPr>
          <w:b/>
        </w:rPr>
        <w:t>Михаил Афанасьевич Булгаков.</w:t>
      </w:r>
      <w:r>
        <w:t xml:space="preserve"> Жизнь и творчество. (Обзор.) Романы «Белая гвардия», «Мастер и Маргарита». (Изучается один из романов — по выбору.) История создания романа «Белая гвардия». Своеобразие жанра и композиции. Многомерность исторического пространства в романе. Система образов. Проблема выбора нравственной и гражданской позиции в эпоху смуты. Образ Дома, семейного очага в бурном водовороте исторических событий, социальных потрясений. Эпическая широта изображенной панорамы и лиризм размышлений повествователя. Символическое звучание образа Города. Смысл финала романа. История создания и публикации романа «Мастер и Маргарита». Своеобразие жанра и композиции романа. Роль эпиграфа. Многоплановость, разноуровневость повествования: </w:t>
      </w:r>
      <w:proofErr w:type="gramStart"/>
      <w:r>
        <w:t>от</w:t>
      </w:r>
      <w:proofErr w:type="gramEnd"/>
      <w:r>
        <w:t xml:space="preserve"> символического (библейского или мифологического) до сатирического (бытового). Сочетание реальности и фантастики. «Мастер и Маргарита» — апология творчества и идеальной любви в атмосфере отчаяния и мрака. Традиции европейской и отечественной литературы в романе М. А. Булгакова «Мастер и Маргарита» (И.-В. Гете, Э. Т. А. Гофман, Н. В. Гоголь). </w:t>
      </w:r>
    </w:p>
    <w:p w:rsidR="005D59F9" w:rsidRDefault="005D59F9" w:rsidP="005D59F9">
      <w:pPr>
        <w:shd w:val="clear" w:color="auto" w:fill="FFFFFF"/>
        <w:contextualSpacing/>
        <w:rPr>
          <w:i/>
        </w:rPr>
      </w:pPr>
      <w:r w:rsidRPr="0058737B">
        <w:rPr>
          <w:i/>
        </w:rPr>
        <w:t xml:space="preserve">Т е о </w:t>
      </w:r>
      <w:proofErr w:type="gramStart"/>
      <w:r w:rsidRPr="0058737B">
        <w:rPr>
          <w:i/>
        </w:rPr>
        <w:t>р</w:t>
      </w:r>
      <w:proofErr w:type="gramEnd"/>
      <w:r w:rsidRPr="0058737B">
        <w:rPr>
          <w:i/>
        </w:rPr>
        <w:t xml:space="preserve"> и я литературы. Разнообразие типов романа в русской прозе XX века. Традиции и новаторство в литературе.</w:t>
      </w:r>
    </w:p>
    <w:p w:rsidR="005D59F9" w:rsidRDefault="005D59F9" w:rsidP="005D59F9">
      <w:pPr>
        <w:shd w:val="clear" w:color="auto" w:fill="FFFFFF"/>
        <w:contextualSpacing/>
      </w:pPr>
      <w:r w:rsidRPr="0058737B">
        <w:t>Р.р. Сочинение</w:t>
      </w:r>
    </w:p>
    <w:p w:rsidR="005D59F9" w:rsidRDefault="005D59F9" w:rsidP="005D59F9">
      <w:pPr>
        <w:shd w:val="clear" w:color="auto" w:fill="FFFFFF"/>
        <w:contextualSpacing/>
      </w:pPr>
      <w:r>
        <w:t>Пр</w:t>
      </w:r>
      <w:proofErr w:type="gramStart"/>
      <w:r>
        <w:t>.д</w:t>
      </w:r>
      <w:proofErr w:type="gramEnd"/>
      <w:r>
        <w:t>-ть. Проблема шариковщины в романе «Мастер и Маргарита».</w:t>
      </w:r>
    </w:p>
    <w:p w:rsidR="005D59F9" w:rsidRDefault="005D59F9" w:rsidP="005D59F9">
      <w:pPr>
        <w:shd w:val="clear" w:color="auto" w:fill="FFFFFF"/>
        <w:contextualSpacing/>
      </w:pPr>
      <w:r w:rsidRPr="0058737B">
        <w:rPr>
          <w:b/>
        </w:rPr>
        <w:t>Марина Ивановна Цветаева.</w:t>
      </w:r>
      <w:r>
        <w:t xml:space="preserve"> Жизнь и творчество. (Обзор.) Стихотворения: «Моим стихам, написанным так рано...», «Стихи к Блоку» («Имя твое — птица в руке...»), «Кто создан из камня, кто создан из глины...», «Тоска по родине! Давно...» (указанные произведения обязательны для изучения). «Попытка ревности», «Стихи о Москве», «Стихи к Пушкину». (Возможен выбор двух-трех других стихотворений.) Уникальность поэтического голоса Цветаевой. Искренность </w:t>
      </w:r>
      <w:proofErr w:type="gramStart"/>
      <w:r>
        <w:t>лирического</w:t>
      </w:r>
      <w:proofErr w:type="gramEnd"/>
      <w:r>
        <w:t xml:space="preserve"> монологаисповеди. Тема творчества, миссии поэта, значения поэзии в творчестве Цветаевой. Тема Родины. Фольклорные истоки поэтики. Трагичность поэтического мира Цветаевой, определяемая трагичностью эпохи (революция, Гражданская война, вынужденная эмиграция, тоска по Родине). Этический максимализм поэта и прием резкого контраста в противостоянии поэта, творца и черни, мира обывателей, «читателей газет». Образы Пушкина, Блока, </w:t>
      </w:r>
      <w:r>
        <w:lastRenderedPageBreak/>
        <w:t xml:space="preserve">Ахматовой, Маяковского, Есенина в цветаевском творчестве. Традиции Цветаевой в русской поэзии XX века. </w:t>
      </w:r>
    </w:p>
    <w:p w:rsidR="005D59F9" w:rsidRDefault="005D59F9" w:rsidP="005D59F9">
      <w:pPr>
        <w:shd w:val="clear" w:color="auto" w:fill="FFFFFF"/>
        <w:contextualSpacing/>
        <w:rPr>
          <w:i/>
        </w:rPr>
      </w:pPr>
      <w:r w:rsidRPr="0058737B">
        <w:rPr>
          <w:i/>
        </w:rPr>
        <w:t>Теория литературы. Стихотворный лирический цикл (углубление понятия), фольклоризм литературы (углубление понятия), лирический герой (углубление понятия).</w:t>
      </w:r>
    </w:p>
    <w:p w:rsidR="005D59F9" w:rsidRDefault="005D59F9" w:rsidP="005D59F9">
      <w:pPr>
        <w:shd w:val="clear" w:color="auto" w:fill="FFFFFF"/>
        <w:contextualSpacing/>
      </w:pPr>
      <w:r>
        <w:t>Р.Р. Сочинение</w:t>
      </w:r>
    </w:p>
    <w:p w:rsidR="005D59F9" w:rsidRDefault="005D59F9" w:rsidP="005D59F9">
      <w:pPr>
        <w:shd w:val="clear" w:color="auto" w:fill="FFFFFF"/>
        <w:contextualSpacing/>
      </w:pPr>
      <w:r>
        <w:t>Пр</w:t>
      </w:r>
      <w:proofErr w:type="gramStart"/>
      <w:r>
        <w:t>.д</w:t>
      </w:r>
      <w:proofErr w:type="gramEnd"/>
      <w:r>
        <w:t>-ть Проза Марины Цветаевой</w:t>
      </w:r>
    </w:p>
    <w:p w:rsidR="005D59F9" w:rsidRDefault="005D59F9" w:rsidP="005D59F9">
      <w:pPr>
        <w:shd w:val="clear" w:color="auto" w:fill="FFFFFF"/>
        <w:contextualSpacing/>
      </w:pPr>
      <w:r w:rsidRPr="0058737B">
        <w:rPr>
          <w:b/>
        </w:rPr>
        <w:t>Осип Эмильевич Мандельштам</w:t>
      </w:r>
      <w:r>
        <w:t xml:space="preserve">. Жизнь и творчество. (Обзор.) Стихотворения: «Notre Dame», «Бессонница. Гомер. Тугие паруса...», «За гремучую доблесть грядущих веков...», «Я вернулся в мой город, знакомый до слез...» (указанные произведения обязательны для изучения). «Silentium», «Мы живем, под собою не чуя страны...». (Возможен выбор трех-четырех других стихотворений.) Культурологические истоки творчества поэта. Слово, словообраз в поэтике Мандельштама. Музыкальная природа эстетического переживания в стихотворениях поэта. Описательно-живописная манера и философичность поэзии Мандельштама. Импрессионистическая символика цвета. Ритмико-интонационное многообразие. Поэт и «век-волкодав». Поэзия Мандельштама в конце XX — начале XXI века. </w:t>
      </w:r>
    </w:p>
    <w:p w:rsidR="005D59F9" w:rsidRDefault="005D59F9" w:rsidP="005D59F9">
      <w:pPr>
        <w:shd w:val="clear" w:color="auto" w:fill="FFFFFF"/>
        <w:contextualSpacing/>
        <w:rPr>
          <w:i/>
        </w:rPr>
      </w:pPr>
      <w:r w:rsidRPr="0058737B">
        <w:rPr>
          <w:i/>
        </w:rPr>
        <w:t xml:space="preserve">Т е о </w:t>
      </w:r>
      <w:proofErr w:type="gramStart"/>
      <w:r w:rsidRPr="0058737B">
        <w:rPr>
          <w:i/>
        </w:rPr>
        <w:t>р</w:t>
      </w:r>
      <w:proofErr w:type="gramEnd"/>
      <w:r w:rsidRPr="0058737B">
        <w:rPr>
          <w:i/>
        </w:rPr>
        <w:t xml:space="preserve"> и я л и т ер ат ур ы . Импрессионизм (развитие представлений). Стих, строфа, рифма, способы рифмовки (закрепление понятий).</w:t>
      </w:r>
    </w:p>
    <w:p w:rsidR="005D59F9" w:rsidRDefault="005D59F9" w:rsidP="005D59F9">
      <w:pPr>
        <w:shd w:val="clear" w:color="auto" w:fill="FFFFFF"/>
        <w:contextualSpacing/>
      </w:pPr>
      <w:r>
        <w:t>Р.р</w:t>
      </w:r>
      <w:proofErr w:type="gramStart"/>
      <w:r>
        <w:t>.Э</w:t>
      </w:r>
      <w:proofErr w:type="gramEnd"/>
      <w:r>
        <w:t>ссе.</w:t>
      </w:r>
    </w:p>
    <w:p w:rsidR="005D59F9" w:rsidRDefault="005D59F9" w:rsidP="005D59F9">
      <w:pPr>
        <w:shd w:val="clear" w:color="auto" w:fill="FFFFFF"/>
        <w:contextualSpacing/>
      </w:pPr>
      <w:r w:rsidRPr="0058737B">
        <w:rPr>
          <w:b/>
        </w:rPr>
        <w:t>Алексей Толстой.</w:t>
      </w:r>
      <w:r>
        <w:t xml:space="preserve"> Тема русской истории в литературе 30-х годов. А.Н. Толстой. «Петр I»: проблематика и художественное своеобразие романа. Эпопея «Хождение по мукам»</w:t>
      </w:r>
    </w:p>
    <w:p w:rsidR="005D59F9" w:rsidRDefault="005D59F9" w:rsidP="005D59F9">
      <w:pPr>
        <w:shd w:val="clear" w:color="auto" w:fill="FFFFFF"/>
        <w:contextualSpacing/>
      </w:pPr>
      <w:r>
        <w:t>Р.р. Сочинение</w:t>
      </w:r>
    </w:p>
    <w:p w:rsidR="005D59F9" w:rsidRDefault="005D59F9" w:rsidP="005D59F9">
      <w:pPr>
        <w:shd w:val="clear" w:color="auto" w:fill="FFFFFF"/>
        <w:contextualSpacing/>
      </w:pPr>
      <w:r>
        <w:t>Пр</w:t>
      </w:r>
      <w:proofErr w:type="gramStart"/>
      <w:r>
        <w:t>.д</w:t>
      </w:r>
      <w:proofErr w:type="gramEnd"/>
      <w:r>
        <w:t>-ть. Эволюция «петровской темы</w:t>
      </w:r>
      <w:proofErr w:type="gramStart"/>
      <w:r>
        <w:t>»в</w:t>
      </w:r>
      <w:proofErr w:type="gramEnd"/>
      <w:r>
        <w:t xml:space="preserve"> творчестве А.Толстого</w:t>
      </w:r>
    </w:p>
    <w:p w:rsidR="005D59F9" w:rsidRDefault="005D59F9" w:rsidP="005D59F9">
      <w:pPr>
        <w:shd w:val="clear" w:color="auto" w:fill="FFFFFF"/>
        <w:contextualSpacing/>
      </w:pPr>
      <w:r w:rsidRPr="00A95484">
        <w:rPr>
          <w:b/>
        </w:rPr>
        <w:t>Михаил Пришвин.</w:t>
      </w:r>
      <w:r>
        <w:t xml:space="preserve"> Биография. Путевые очерки. «Черный араб». Пришвин и модернизм. Философия природы. «</w:t>
      </w:r>
      <w:proofErr w:type="gramStart"/>
      <w:r>
        <w:t>Жень-шень</w:t>
      </w:r>
      <w:proofErr w:type="gramEnd"/>
      <w:r>
        <w:t xml:space="preserve">». Сказки о Правде. «Кладовая солнца». Дневник как дело жизни. </w:t>
      </w:r>
    </w:p>
    <w:p w:rsidR="005D59F9" w:rsidRDefault="005D59F9" w:rsidP="005D59F9">
      <w:pPr>
        <w:shd w:val="clear" w:color="auto" w:fill="FFFFFF"/>
        <w:contextualSpacing/>
      </w:pPr>
      <w:r>
        <w:t>Р.р. Устный реферат.</w:t>
      </w:r>
    </w:p>
    <w:p w:rsidR="005D59F9" w:rsidRDefault="005D59F9" w:rsidP="005D59F9">
      <w:pPr>
        <w:shd w:val="clear" w:color="auto" w:fill="FFFFFF"/>
        <w:contextualSpacing/>
      </w:pPr>
      <w:r w:rsidRPr="00A95484">
        <w:rPr>
          <w:b/>
        </w:rPr>
        <w:t>Борис Леонидович Пастернак.</w:t>
      </w:r>
      <w:r>
        <w:t xml:space="preserve"> Жизнь и творчество. (Обзор.) Стихотворения: «Февраль. Достать чернил и плакать!..», «Определение поэзии», «Во всем мне хочется дойти...», «Гамлет», «Зимняя ночь» (указанные произведения обязательны для изучения). 10 «Марбург», «Быть знаменитым некрасиво...». (Возможен выбор двух других стихотворений.) Тема поэта и поэзии в творчестве Пастернака. Любовная лирика поэта. Философская глубина раздумий. Стремление постичь мир, «дойти до самой Роман «Доктор Живаго» (обзорное изучение с анализом фрагментов). История создания и публикации романа. Жанровое своеобразие и композиция романа, соединение в нем прозы и поэзии, эпического и лирического начал. Образы-символы и сквозные мотивы в романе. Образ главного героя — Юрия Живаго. Женские образы в романе. Цикл «Стихотворения Юрия Живаго» и его органическая связь с проблематикой и поэтикой романа. Традиции русской классической литературы в творчестве Пастернака.</w:t>
      </w:r>
    </w:p>
    <w:p w:rsidR="005D59F9" w:rsidRDefault="005D59F9" w:rsidP="005D59F9">
      <w:pPr>
        <w:shd w:val="clear" w:color="auto" w:fill="FFFFFF"/>
        <w:contextualSpacing/>
      </w:pPr>
      <w:r>
        <w:t>Р.р. Сочинение. Реферат.</w:t>
      </w:r>
    </w:p>
    <w:p w:rsidR="005D59F9" w:rsidRDefault="005D59F9" w:rsidP="005D59F9">
      <w:pPr>
        <w:shd w:val="clear" w:color="auto" w:fill="FFFFFF"/>
        <w:contextualSpacing/>
      </w:pPr>
      <w:r>
        <w:t>Пр</w:t>
      </w:r>
      <w:proofErr w:type="gramStart"/>
      <w:r>
        <w:t>.д</w:t>
      </w:r>
      <w:proofErr w:type="gramEnd"/>
      <w:r>
        <w:t xml:space="preserve">-ть. </w:t>
      </w:r>
    </w:p>
    <w:p w:rsidR="005D59F9" w:rsidRDefault="005D59F9" w:rsidP="005D59F9">
      <w:pPr>
        <w:shd w:val="clear" w:color="auto" w:fill="FFFFFF"/>
        <w:contextualSpacing/>
      </w:pPr>
      <w:r>
        <w:t xml:space="preserve">  Портреты современников в прозе Пастернака.</w:t>
      </w:r>
    </w:p>
    <w:p w:rsidR="005D59F9" w:rsidRDefault="005D59F9" w:rsidP="005D59F9">
      <w:pPr>
        <w:shd w:val="clear" w:color="auto" w:fill="FFFFFF"/>
        <w:contextualSpacing/>
      </w:pPr>
      <w:r w:rsidRPr="00A95484">
        <w:rPr>
          <w:b/>
        </w:rPr>
        <w:t>Анна Андреевна Ахматова.</w:t>
      </w:r>
      <w:r>
        <w:t xml:space="preserve"> Жизнь и творчество. (Обзор.) Стихотворения: «Песня последней встречи...», «Сжала руки под темной вуалью...», «Мне ни к чему одические рати...», «Мне голос был. Он звал утешно...», «Родная земля» (указанные произведения обязательны для изучения). «Я научилась просто, мудро жить...», «Приморский сонет». (Возможен выбор двух других стихотворений.) Искренность интонаций и глубокий психологизм ахматовской лирики. Любовь как возвышенное и прекрасное, всепоглощающее чувство в поэзии Ахматовой. Процесс художественного творчества как тема ахматовской поэзии. Разговорность интонации и музыкальность стиха. Слиянность темы России и собственной судьбы в исповедальной лирике Ахматовой. Русская поэзия и судьба поэта как тема творчества. Гражданский пафос лирики Ахматовой в годы Великой Отечественной войны. Поэма «Реквием». Трагедия народа и поэта. Смысл названия </w:t>
      </w:r>
      <w:r>
        <w:lastRenderedPageBreak/>
        <w:t xml:space="preserve">поэмы. Библейские мотивы и образы в поэме. Широта эпического обобщения и благородство скорбного стиха. Трагическое звучание «Реквиема». Тема суда времени и исторической памяти. Особенности жанра и композиции поэмы. </w:t>
      </w:r>
    </w:p>
    <w:p w:rsidR="005D59F9" w:rsidRDefault="005D59F9" w:rsidP="005D59F9">
      <w:pPr>
        <w:shd w:val="clear" w:color="auto" w:fill="FFFFFF"/>
        <w:contextualSpacing/>
        <w:rPr>
          <w:i/>
        </w:rPr>
      </w:pPr>
      <w:r w:rsidRPr="00A95484">
        <w:rPr>
          <w:i/>
        </w:rPr>
        <w:t xml:space="preserve">Т е о </w:t>
      </w:r>
      <w:proofErr w:type="gramStart"/>
      <w:r w:rsidRPr="00A95484">
        <w:rPr>
          <w:i/>
        </w:rPr>
        <w:t>р</w:t>
      </w:r>
      <w:proofErr w:type="gramEnd"/>
      <w:r w:rsidRPr="00A95484">
        <w:rPr>
          <w:i/>
        </w:rPr>
        <w:t xml:space="preserve"> и я л и т е р а т ур ы . Лирическое и эпическое в поэме как жанре литературы (закрепление понятия). Сюжетность лирики (развитие представлений).</w:t>
      </w:r>
    </w:p>
    <w:p w:rsidR="005D59F9" w:rsidRDefault="005D59F9" w:rsidP="005D59F9">
      <w:pPr>
        <w:shd w:val="clear" w:color="auto" w:fill="FFFFFF"/>
        <w:contextualSpacing/>
      </w:pPr>
      <w:r>
        <w:t>Р.р. Сочинение. Реферат</w:t>
      </w:r>
    </w:p>
    <w:p w:rsidR="005D59F9" w:rsidRDefault="005D59F9" w:rsidP="005D59F9">
      <w:pPr>
        <w:shd w:val="clear" w:color="auto" w:fill="FFFFFF"/>
        <w:contextualSpacing/>
      </w:pPr>
      <w:r>
        <w:t>Пр</w:t>
      </w:r>
      <w:proofErr w:type="gramStart"/>
      <w:r>
        <w:t>.д</w:t>
      </w:r>
      <w:proofErr w:type="gramEnd"/>
      <w:r>
        <w:t>-ть. Место Ахматовой в русской поэзии</w:t>
      </w:r>
    </w:p>
    <w:p w:rsidR="005D59F9" w:rsidRDefault="005D59F9" w:rsidP="005D59F9">
      <w:pPr>
        <w:shd w:val="clear" w:color="auto" w:fill="FFFFFF"/>
        <w:contextualSpacing/>
      </w:pPr>
      <w:r w:rsidRPr="00CB0926">
        <w:rPr>
          <w:b/>
        </w:rPr>
        <w:t>Николай Алексеевич Заболоцкий</w:t>
      </w:r>
      <w:r w:rsidRPr="00CB0926">
        <w:t xml:space="preserve"> Биография. Первые поэтические публикации. Сборник «Столбцы». Трагедия поэта. Философский харак</w:t>
      </w:r>
      <w:r>
        <w:t>тер произведений Заболоцкого. Кр</w:t>
      </w:r>
      <w:r w:rsidRPr="00CB0926">
        <w:t>едо поэта.</w:t>
      </w:r>
    </w:p>
    <w:p w:rsidR="005D59F9" w:rsidRDefault="005D59F9" w:rsidP="005D59F9">
      <w:pPr>
        <w:shd w:val="clear" w:color="auto" w:fill="FFFFFF"/>
        <w:contextualSpacing/>
      </w:pPr>
      <w:r>
        <w:t>Р.р. Сечинение-эссе.</w:t>
      </w:r>
    </w:p>
    <w:p w:rsidR="005D59F9" w:rsidRDefault="005D59F9" w:rsidP="005D59F9">
      <w:pPr>
        <w:shd w:val="clear" w:color="auto" w:fill="FFFFFF"/>
        <w:contextualSpacing/>
      </w:pPr>
      <w:r>
        <w:t>Пр</w:t>
      </w:r>
      <w:proofErr w:type="gramStart"/>
      <w:r>
        <w:t>.д</w:t>
      </w:r>
      <w:proofErr w:type="gramEnd"/>
      <w:r>
        <w:t>-ть Философская лирика Заболоцкого.</w:t>
      </w:r>
    </w:p>
    <w:p w:rsidR="005D59F9" w:rsidRDefault="005D59F9" w:rsidP="005D59F9">
      <w:pPr>
        <w:shd w:val="clear" w:color="auto" w:fill="FFFFFF"/>
        <w:contextualSpacing/>
      </w:pPr>
      <w:r w:rsidRPr="00522386">
        <w:rPr>
          <w:b/>
        </w:rPr>
        <w:t>Михаил Александрович Шолохов.</w:t>
      </w:r>
      <w:r>
        <w:t xml:space="preserve"> Жизнь. Творчество. Личность. (Обзор.) «Тихий Дон» — роман-эпопея о всенародной трагедии. История создания шолоховского эпоса. Широта эпического повествования. Герои эпопеи. Система образов романа. Тема семейная в романе. Семья Мелеховых. Жизненный уклад, быт, система нравственных 9 ценностей казачества. Образ главного героя. Трагедия целого народа и судьба одного человека. Проблема гуманизма в эпопее. Женские судьбы в романе. Функция пейзажа в произведении.</w:t>
      </w:r>
    </w:p>
    <w:p w:rsidR="005D59F9" w:rsidRDefault="005D59F9" w:rsidP="005D59F9">
      <w:pPr>
        <w:shd w:val="clear" w:color="auto" w:fill="FFFFFF"/>
        <w:contextualSpacing/>
      </w:pPr>
      <w:r>
        <w:t xml:space="preserve"> Шолохов как мастер психологического портрета. Утверждение высоких нравственных ценностей в романе. Традиции Л. Н. Толстого в прозе М. А. Шолохова. Художественное своеобразие шолоховского романа. Художественное время и художественное пространство в романе. Шолоховские традиции в русской литературе XX века. </w:t>
      </w:r>
    </w:p>
    <w:p w:rsidR="005D59F9" w:rsidRDefault="005D59F9" w:rsidP="005D59F9">
      <w:pPr>
        <w:shd w:val="clear" w:color="auto" w:fill="FFFFFF"/>
        <w:contextualSpacing/>
        <w:rPr>
          <w:i/>
        </w:rPr>
      </w:pPr>
      <w:r w:rsidRPr="00522386">
        <w:rPr>
          <w:i/>
        </w:rPr>
        <w:t xml:space="preserve">Т е о </w:t>
      </w:r>
      <w:proofErr w:type="gramStart"/>
      <w:r w:rsidRPr="00522386">
        <w:rPr>
          <w:i/>
        </w:rPr>
        <w:t>р</w:t>
      </w:r>
      <w:proofErr w:type="gramEnd"/>
      <w:r w:rsidRPr="00522386">
        <w:rPr>
          <w:i/>
        </w:rPr>
        <w:t xml:space="preserve"> и я л и те ра т ур ы . Роман-эпопея (закрепление понятия). Художественное время и художественное пространство (углубление понятий). Традиции и новаторство в художественном творчестве (развитие представлений).</w:t>
      </w:r>
    </w:p>
    <w:p w:rsidR="005D59F9" w:rsidRDefault="005D59F9" w:rsidP="005D59F9">
      <w:pPr>
        <w:shd w:val="clear" w:color="auto" w:fill="FFFFFF"/>
        <w:contextualSpacing/>
      </w:pPr>
      <w:r>
        <w:t>Р.р. Реферат. Сочинение.</w:t>
      </w:r>
    </w:p>
    <w:p w:rsidR="005D59F9" w:rsidRDefault="005D59F9" w:rsidP="005D59F9">
      <w:pPr>
        <w:shd w:val="clear" w:color="auto" w:fill="FFFFFF"/>
        <w:contextualSpacing/>
      </w:pPr>
      <w:r>
        <w:t>Пр</w:t>
      </w:r>
      <w:proofErr w:type="gramStart"/>
      <w:r>
        <w:t>.д</w:t>
      </w:r>
      <w:proofErr w:type="gramEnd"/>
      <w:r>
        <w:t>-ть. Трагедия великого перелома в творчестве Шолохова.</w:t>
      </w:r>
    </w:p>
    <w:p w:rsidR="005D59F9" w:rsidRDefault="005D59F9" w:rsidP="005D59F9">
      <w:pPr>
        <w:shd w:val="clear" w:color="auto" w:fill="FFFFFF"/>
        <w:contextualSpacing/>
      </w:pPr>
      <w:r w:rsidRPr="00552D06">
        <w:rPr>
          <w:b/>
        </w:rPr>
        <w:t>ИЗ МИРОВОЙ ЛИТЕРАТУРЫ 30-х ГОДОВ</w:t>
      </w:r>
      <w:r>
        <w:rPr>
          <w:b/>
        </w:rPr>
        <w:t xml:space="preserve"> </w:t>
      </w:r>
      <w:r w:rsidRPr="00552D06">
        <w:t>О.Хаксли</w:t>
      </w:r>
      <w:proofErr w:type="gramStart"/>
      <w:r w:rsidRPr="00552D06">
        <w:t xml:space="preserve"> .</w:t>
      </w:r>
      <w:proofErr w:type="gramEnd"/>
      <w:r w:rsidRPr="00552D06">
        <w:t xml:space="preserve"> «О дивный новый мир»: антиутопия.</w:t>
      </w:r>
    </w:p>
    <w:p w:rsidR="005D59F9" w:rsidRDefault="005D59F9" w:rsidP="005D59F9">
      <w:pPr>
        <w:shd w:val="clear" w:color="auto" w:fill="FFFFFF"/>
        <w:contextualSpacing/>
      </w:pPr>
      <w:r>
        <w:t>Р.р. Доклад «Замятин и Хаксли»</w:t>
      </w:r>
    </w:p>
    <w:p w:rsidR="005D59F9" w:rsidRPr="00BB2EAC" w:rsidRDefault="005D59F9" w:rsidP="005D59F9">
      <w:pPr>
        <w:shd w:val="clear" w:color="auto" w:fill="FFFFFF"/>
        <w:contextualSpacing/>
      </w:pPr>
      <w:r w:rsidRPr="00BB2EAC">
        <w:rPr>
          <w:b/>
        </w:rPr>
        <w:t>ЛИТЕРАТУРА ПЕРИОДА ВОВ</w:t>
      </w:r>
      <w:r>
        <w:t xml:space="preserve"> Писатели на фронтах ВОВ. Первые публикации во фронтовой печати. Проза ВОВ</w:t>
      </w:r>
      <w:proofErr w:type="gramStart"/>
      <w:r>
        <w:t>.П</w:t>
      </w:r>
      <w:proofErr w:type="gramEnd"/>
      <w:r>
        <w:t xml:space="preserve">оэзия. Драматургия. </w:t>
      </w:r>
    </w:p>
    <w:p w:rsidR="005D59F9" w:rsidRDefault="005D59F9" w:rsidP="005D59F9">
      <w:pPr>
        <w:shd w:val="clear" w:color="auto" w:fill="FFFFFF"/>
        <w:contextualSpacing/>
      </w:pPr>
      <w:r w:rsidRPr="00552D06">
        <w:rPr>
          <w:b/>
        </w:rPr>
        <w:t>Александр Трифонович Твардовский</w:t>
      </w:r>
      <w:r>
        <w:rPr>
          <w:b/>
        </w:rPr>
        <w:t xml:space="preserve"> </w:t>
      </w:r>
      <w:r>
        <w:t>Начало творческого пути. Своеобразие поэмы «Трава Муравия». Журналистская работа во фронтовой печати. «</w:t>
      </w:r>
      <w:proofErr w:type="gramStart"/>
      <w:r>
        <w:t>Книга про бойца</w:t>
      </w:r>
      <w:proofErr w:type="gramEnd"/>
      <w:r>
        <w:t xml:space="preserve">» «Василий Теркин». Поэмы «Дом у дороги» и «За </w:t>
      </w:r>
      <w:proofErr w:type="gramStart"/>
      <w:r>
        <w:t>далью-даль</w:t>
      </w:r>
      <w:proofErr w:type="gramEnd"/>
      <w:r>
        <w:t>». Исповедальная лирика. Поэма «По праву памяти».</w:t>
      </w:r>
    </w:p>
    <w:p w:rsidR="005D59F9" w:rsidRDefault="005D59F9" w:rsidP="005D59F9">
      <w:pPr>
        <w:shd w:val="clear" w:color="auto" w:fill="FFFFFF"/>
        <w:contextualSpacing/>
      </w:pPr>
      <w:r>
        <w:t>Р.р. Сочинение. Реферат.</w:t>
      </w:r>
    </w:p>
    <w:p w:rsidR="005D59F9" w:rsidRDefault="005D59F9" w:rsidP="005D59F9">
      <w:pPr>
        <w:shd w:val="clear" w:color="auto" w:fill="FFFFFF"/>
        <w:contextualSpacing/>
      </w:pPr>
      <w:r w:rsidRPr="00BB2EAC">
        <w:rPr>
          <w:b/>
        </w:rPr>
        <w:t>Александр Исаевич Солженицын.</w:t>
      </w:r>
      <w:r>
        <w:t xml:space="preserve"> Жизнь. Творчество. Личность. (Обзор.) Повесть «Один день Ивана Денисовича» (только для школ с русским (родным) языком обучения). Своеобразие раскрытия «лагерной» темы в повести. Образ Ивана Денисовича Шухова. Нравственная прочность и устойчивость в трясине лагерной жизни. Проблема русского национального характера в контексте трагической эпохи. </w:t>
      </w:r>
    </w:p>
    <w:p w:rsidR="005D59F9" w:rsidRDefault="005D59F9" w:rsidP="005D59F9">
      <w:pPr>
        <w:shd w:val="clear" w:color="auto" w:fill="FFFFFF"/>
        <w:contextualSpacing/>
        <w:rPr>
          <w:i/>
        </w:rPr>
      </w:pPr>
      <w:r w:rsidRPr="00BB2EAC">
        <w:rPr>
          <w:i/>
        </w:rPr>
        <w:t xml:space="preserve">Т е о </w:t>
      </w:r>
      <w:proofErr w:type="gramStart"/>
      <w:r w:rsidRPr="00BB2EAC">
        <w:rPr>
          <w:i/>
        </w:rPr>
        <w:t>р</w:t>
      </w:r>
      <w:proofErr w:type="gramEnd"/>
      <w:r w:rsidRPr="00BB2EAC">
        <w:rPr>
          <w:i/>
        </w:rPr>
        <w:t xml:space="preserve"> и я ли т е р а т ур ы . Прототип литературного героя (закрепление понятия). Житие как литературный повествовательный жанр (закрепление понятия).</w:t>
      </w:r>
    </w:p>
    <w:p w:rsidR="005D59F9" w:rsidRDefault="005D59F9" w:rsidP="005D59F9">
      <w:pPr>
        <w:shd w:val="clear" w:color="auto" w:fill="FFFFFF"/>
        <w:contextualSpacing/>
      </w:pPr>
      <w:r>
        <w:rPr>
          <w:b/>
        </w:rPr>
        <w:t xml:space="preserve">ИЗ МИРОВОЙ ЛИТЕРАТУРЫ. </w:t>
      </w:r>
      <w:r>
        <w:t>После войны. А.Камю. Э.Хемингуэй</w:t>
      </w:r>
    </w:p>
    <w:p w:rsidR="005D59F9" w:rsidRDefault="005D59F9" w:rsidP="005D59F9">
      <w:pPr>
        <w:shd w:val="clear" w:color="auto" w:fill="FFFFFF"/>
        <w:contextualSpacing/>
      </w:pPr>
      <w:r w:rsidRPr="00894D36">
        <w:rPr>
          <w:b/>
        </w:rPr>
        <w:t>ПОЛВЕКА РУССКОЙ ПОЭЗИИ.</w:t>
      </w:r>
      <w:r>
        <w:rPr>
          <w:b/>
        </w:rPr>
        <w:t xml:space="preserve"> </w:t>
      </w:r>
      <w:r w:rsidRPr="00894D36">
        <w:t xml:space="preserve">Поэтическая весна. Поэзия периода «оттепели». Стихи поэтов-фронтовиков. Поэзия шестидесятников. Сохранение классических традиций в 70-е годы. Поэтическая философия. Авторская песня. Постмодернизм. </w:t>
      </w:r>
    </w:p>
    <w:p w:rsidR="005D59F9" w:rsidRDefault="005D59F9" w:rsidP="005D59F9">
      <w:pPr>
        <w:shd w:val="clear" w:color="auto" w:fill="FFFFFF"/>
        <w:contextualSpacing/>
        <w:rPr>
          <w:b/>
        </w:rPr>
      </w:pPr>
      <w:r w:rsidRPr="00894D36">
        <w:rPr>
          <w:b/>
        </w:rPr>
        <w:t>СОВРЕМЕННОСТЬ И «ПОСТСОВРЕМЕННОСТЬ</w:t>
      </w:r>
      <w:proofErr w:type="gramStart"/>
      <w:r w:rsidRPr="00894D36">
        <w:rPr>
          <w:b/>
        </w:rPr>
        <w:t>»В</w:t>
      </w:r>
      <w:proofErr w:type="gramEnd"/>
      <w:r w:rsidRPr="00894D36">
        <w:rPr>
          <w:b/>
        </w:rPr>
        <w:t xml:space="preserve"> МИРОВОЙ ЛИТЕРАТУРЕ</w:t>
      </w:r>
    </w:p>
    <w:p w:rsidR="005D59F9" w:rsidRDefault="005D59F9" w:rsidP="005D59F9">
      <w:pPr>
        <w:shd w:val="clear" w:color="auto" w:fill="FFFFFF"/>
        <w:contextualSpacing/>
      </w:pPr>
      <w:r>
        <w:t>Ф.Саган. Г.-Г. Маркес. У.Эко</w:t>
      </w:r>
    </w:p>
    <w:p w:rsidR="005D59F9" w:rsidRDefault="005D59F9" w:rsidP="005D59F9">
      <w:pPr>
        <w:shd w:val="clear" w:color="auto" w:fill="FFFFFF"/>
        <w:contextualSpacing/>
      </w:pPr>
      <w:r w:rsidRPr="00894D36">
        <w:rPr>
          <w:b/>
        </w:rPr>
        <w:t>РУССКАЯ ПРОЗА В 1950-2000 годы</w:t>
      </w:r>
      <w:r>
        <w:rPr>
          <w:b/>
        </w:rPr>
        <w:t xml:space="preserve"> </w:t>
      </w:r>
      <w:r w:rsidRPr="00894D36">
        <w:t xml:space="preserve">Новый тип литературного процесса. Обновление повествовательных форм. </w:t>
      </w:r>
    </w:p>
    <w:p w:rsidR="005D59F9" w:rsidRPr="00894D36" w:rsidRDefault="005D59F9" w:rsidP="005D59F9">
      <w:pPr>
        <w:shd w:val="clear" w:color="auto" w:fill="FFFFFF"/>
        <w:contextualSpacing/>
      </w:pPr>
      <w:r>
        <w:lastRenderedPageBreak/>
        <w:t>Федор Абрамов. Лейтенантская проза. Юрий Бондарев и др.</w:t>
      </w:r>
    </w:p>
    <w:p w:rsidR="005D59F9" w:rsidRPr="00A95484" w:rsidRDefault="005D59F9" w:rsidP="005D59F9">
      <w:pPr>
        <w:shd w:val="clear" w:color="auto" w:fill="FFFFFF"/>
        <w:contextualSpacing/>
        <w:jc w:val="center"/>
        <w:rPr>
          <w:b/>
          <w:i/>
        </w:rPr>
      </w:pPr>
    </w:p>
    <w:p w:rsidR="005D59F9" w:rsidRPr="009C222C" w:rsidRDefault="005D59F9" w:rsidP="005D59F9">
      <w:pPr>
        <w:shd w:val="clear" w:color="auto" w:fill="FFFFFF"/>
        <w:contextualSpacing/>
        <w:jc w:val="center"/>
        <w:rPr>
          <w:b/>
        </w:rPr>
      </w:pPr>
    </w:p>
    <w:p w:rsidR="005D59F9" w:rsidRPr="009C222C" w:rsidRDefault="005D59F9" w:rsidP="005D59F9">
      <w:pPr>
        <w:shd w:val="clear" w:color="auto" w:fill="FFFFFF"/>
        <w:contextualSpacing/>
        <w:jc w:val="center"/>
        <w:rPr>
          <w:b/>
        </w:rPr>
      </w:pPr>
    </w:p>
    <w:p w:rsidR="005D59F9" w:rsidRPr="009C222C" w:rsidRDefault="005D59F9" w:rsidP="005D59F9">
      <w:pPr>
        <w:shd w:val="clear" w:color="auto" w:fill="FFFFFF"/>
        <w:contextualSpacing/>
        <w:jc w:val="center"/>
        <w:rPr>
          <w:b/>
        </w:rPr>
      </w:pPr>
    </w:p>
    <w:p w:rsidR="005D59F9" w:rsidRPr="009C222C" w:rsidRDefault="005D59F9" w:rsidP="005D59F9">
      <w:pPr>
        <w:shd w:val="clear" w:color="auto" w:fill="FFFFFF"/>
        <w:contextualSpacing/>
        <w:jc w:val="center"/>
        <w:rPr>
          <w:b/>
        </w:rPr>
      </w:pPr>
    </w:p>
    <w:p w:rsidR="005D59F9" w:rsidRPr="009C222C" w:rsidRDefault="005D59F9" w:rsidP="005D59F9">
      <w:pPr>
        <w:shd w:val="clear" w:color="auto" w:fill="FFFFFF"/>
        <w:contextualSpacing/>
        <w:rPr>
          <w:b/>
        </w:rPr>
      </w:pPr>
    </w:p>
    <w:p w:rsidR="005D59F9" w:rsidRPr="009C222C" w:rsidRDefault="005D59F9" w:rsidP="005D59F9">
      <w:pPr>
        <w:shd w:val="clear" w:color="auto" w:fill="FFFFFF"/>
        <w:contextualSpacing/>
        <w:jc w:val="center"/>
        <w:rPr>
          <w:b/>
        </w:rPr>
      </w:pPr>
    </w:p>
    <w:p w:rsidR="005D59F9" w:rsidRPr="00853AF0" w:rsidRDefault="005D59F9" w:rsidP="005D59F9">
      <w:pPr>
        <w:shd w:val="clear" w:color="auto" w:fill="FFFFFF"/>
        <w:contextualSpacing/>
        <w:jc w:val="center"/>
        <w:rPr>
          <w:b/>
          <w:sz w:val="32"/>
        </w:rPr>
      </w:pPr>
      <w:r w:rsidRPr="00853AF0">
        <w:rPr>
          <w:b/>
          <w:sz w:val="32"/>
        </w:rPr>
        <w:t xml:space="preserve">Тематическое планирование по литературе в </w:t>
      </w:r>
      <w:r>
        <w:rPr>
          <w:b/>
          <w:sz w:val="32"/>
        </w:rPr>
        <w:t>11</w:t>
      </w:r>
      <w:r w:rsidRPr="00853AF0">
        <w:rPr>
          <w:b/>
          <w:sz w:val="32"/>
        </w:rPr>
        <w:t xml:space="preserve"> классе</w:t>
      </w:r>
    </w:p>
    <w:p w:rsidR="005D59F9" w:rsidRPr="009C222C" w:rsidRDefault="005D59F9" w:rsidP="005D59F9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7938"/>
        <w:gridCol w:w="1134"/>
      </w:tblGrid>
      <w:tr w:rsidR="005D59F9" w:rsidRPr="009C222C" w:rsidTr="008C31D5">
        <w:trPr>
          <w:trHeight w:val="191"/>
        </w:trPr>
        <w:tc>
          <w:tcPr>
            <w:tcW w:w="675" w:type="dxa"/>
            <w:shd w:val="clear" w:color="auto" w:fill="auto"/>
          </w:tcPr>
          <w:p w:rsidR="005D59F9" w:rsidRPr="009C222C" w:rsidRDefault="005D59F9" w:rsidP="008C31D5">
            <w:pPr>
              <w:jc w:val="center"/>
              <w:rPr>
                <w:b/>
              </w:rPr>
            </w:pPr>
            <w:r w:rsidRPr="009C222C">
              <w:rPr>
                <w:b/>
              </w:rPr>
              <w:t xml:space="preserve">№ </w:t>
            </w:r>
            <w:proofErr w:type="gramStart"/>
            <w:r w:rsidRPr="009C222C">
              <w:rPr>
                <w:b/>
              </w:rPr>
              <w:t>п</w:t>
            </w:r>
            <w:proofErr w:type="gramEnd"/>
            <w:r w:rsidRPr="009C222C">
              <w:rPr>
                <w:b/>
              </w:rPr>
              <w:t>/п</w:t>
            </w:r>
          </w:p>
        </w:tc>
        <w:tc>
          <w:tcPr>
            <w:tcW w:w="7938" w:type="dxa"/>
            <w:shd w:val="clear" w:color="auto" w:fill="auto"/>
          </w:tcPr>
          <w:p w:rsidR="005D59F9" w:rsidRPr="009C222C" w:rsidRDefault="005D59F9" w:rsidP="008C31D5">
            <w:pPr>
              <w:jc w:val="center"/>
              <w:rPr>
                <w:b/>
              </w:rPr>
            </w:pPr>
            <w:r w:rsidRPr="009C222C">
              <w:rPr>
                <w:b/>
              </w:rPr>
              <w:t>Содержание</w:t>
            </w:r>
          </w:p>
          <w:p w:rsidR="005D59F9" w:rsidRPr="009C222C" w:rsidRDefault="005D59F9" w:rsidP="008C31D5">
            <w:pPr>
              <w:jc w:val="center"/>
              <w:rPr>
                <w:b/>
              </w:rPr>
            </w:pPr>
            <w:r w:rsidRPr="009C222C">
              <w:rPr>
                <w:b/>
              </w:rPr>
              <w:t>(разделы, темы)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  <w:rPr>
                <w:b/>
              </w:rPr>
            </w:pPr>
            <w:r w:rsidRPr="009C222C">
              <w:rPr>
                <w:b/>
              </w:rPr>
              <w:t>Количество часов</w:t>
            </w: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  <w:shd w:val="clear" w:color="auto" w:fill="auto"/>
          </w:tcPr>
          <w:p w:rsidR="005D59F9" w:rsidRDefault="005D59F9" w:rsidP="008C31D5">
            <w:pPr>
              <w:jc w:val="right"/>
              <w:rPr>
                <w:b/>
                <w:bCs/>
              </w:rPr>
            </w:pPr>
          </w:p>
          <w:p w:rsidR="005D59F9" w:rsidRPr="009C222C" w:rsidRDefault="005D59F9" w:rsidP="008C31D5">
            <w:pPr>
              <w:jc w:val="right"/>
              <w:rPr>
                <w:b/>
              </w:rPr>
            </w:pPr>
          </w:p>
        </w:tc>
        <w:tc>
          <w:tcPr>
            <w:tcW w:w="9072" w:type="dxa"/>
            <w:gridSpan w:val="2"/>
            <w:shd w:val="clear" w:color="auto" w:fill="auto"/>
          </w:tcPr>
          <w:p w:rsidR="005D59F9" w:rsidRPr="009C222C" w:rsidRDefault="005D59F9" w:rsidP="008C31D5">
            <w:pPr>
              <w:jc w:val="right"/>
              <w:rPr>
                <w:b/>
              </w:rPr>
            </w:pPr>
            <w:r>
              <w:rPr>
                <w:b/>
                <w:bCs/>
              </w:rPr>
              <w:t>ВВЕДЕНИЕ. ИЗУЧЕНИЕ ЯЗЫКА ХУДОЖЕСТВЕННОЙ ЛИТЕРАТУРЫ</w:t>
            </w: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  <w:shd w:val="clear" w:color="auto" w:fill="auto"/>
          </w:tcPr>
          <w:p w:rsidR="005D59F9" w:rsidRPr="009C222C" w:rsidRDefault="005D59F9" w:rsidP="008C31D5">
            <w:r w:rsidRPr="009C222C">
              <w:t>1</w:t>
            </w:r>
          </w:p>
        </w:tc>
        <w:tc>
          <w:tcPr>
            <w:tcW w:w="7938" w:type="dxa"/>
            <w:shd w:val="clear" w:color="auto" w:fill="auto"/>
          </w:tcPr>
          <w:p w:rsidR="005D59F9" w:rsidRPr="009C222C" w:rsidRDefault="005D59F9" w:rsidP="008C31D5">
            <w:pPr>
              <w:shd w:val="clear" w:color="auto" w:fill="FFFFFF"/>
              <w:contextualSpacing/>
              <w:jc w:val="both"/>
            </w:pPr>
            <w:r>
              <w:t xml:space="preserve">Анализ художественного текста. Понятие </w:t>
            </w:r>
            <w:r w:rsidRPr="009C222C">
              <w:t xml:space="preserve"> </w:t>
            </w:r>
            <w:r>
              <w:t>поэтического языка.</w:t>
            </w:r>
          </w:p>
          <w:p w:rsidR="005D59F9" w:rsidRPr="009C222C" w:rsidRDefault="005D59F9" w:rsidP="008C31D5">
            <w:pPr>
              <w:shd w:val="clear" w:color="auto" w:fill="FFFFFF"/>
            </w:pP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</w:pPr>
            <w:r w:rsidRPr="009C222C">
              <w:t>1</w:t>
            </w: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  <w:shd w:val="clear" w:color="auto" w:fill="auto"/>
          </w:tcPr>
          <w:p w:rsidR="005D59F9" w:rsidRPr="009C222C" w:rsidRDefault="005D59F9" w:rsidP="008C31D5"/>
        </w:tc>
        <w:tc>
          <w:tcPr>
            <w:tcW w:w="7938" w:type="dxa"/>
            <w:shd w:val="clear" w:color="auto" w:fill="auto"/>
          </w:tcPr>
          <w:p w:rsidR="005D59F9" w:rsidRPr="00D54479" w:rsidRDefault="005D59F9" w:rsidP="008C31D5">
            <w:pPr>
              <w:shd w:val="clear" w:color="auto" w:fill="FFFFFF"/>
              <w:contextualSpacing/>
              <w:jc w:val="both"/>
              <w:rPr>
                <w:b/>
              </w:rPr>
            </w:pPr>
            <w:r w:rsidRPr="00190D9B">
              <w:rPr>
                <w:b/>
              </w:rPr>
              <w:t>ИЗ МИРОВОЙ ЛИТЕРАТУРЫ</w:t>
            </w:r>
            <w:r>
              <w:rPr>
                <w:b/>
              </w:rPr>
              <w:t xml:space="preserve"> (1</w:t>
            </w:r>
            <w:r w:rsidRPr="009C222C">
              <w:rPr>
                <w:b/>
              </w:rPr>
              <w:t xml:space="preserve"> ч.)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</w:pP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  <w:shd w:val="clear" w:color="auto" w:fill="auto"/>
          </w:tcPr>
          <w:p w:rsidR="005D59F9" w:rsidRPr="009C222C" w:rsidRDefault="005D59F9" w:rsidP="008C31D5">
            <w:r>
              <w:t>2</w:t>
            </w:r>
          </w:p>
        </w:tc>
        <w:tc>
          <w:tcPr>
            <w:tcW w:w="7938" w:type="dxa"/>
            <w:shd w:val="clear" w:color="auto" w:fill="auto"/>
          </w:tcPr>
          <w:p w:rsidR="005D59F9" w:rsidRPr="00D54479" w:rsidRDefault="005D59F9" w:rsidP="008C31D5">
            <w:pPr>
              <w:shd w:val="clear" w:color="auto" w:fill="FFFFFF"/>
              <w:contextualSpacing/>
              <w:jc w:val="both"/>
            </w:pPr>
            <w:r>
              <w:t>Недолгое прощание с 19 в. Т.-С.Элиот, Э.-М. Ремарк, Ф.Кафка.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</w:pPr>
            <w:r>
              <w:t>1</w:t>
            </w: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  <w:shd w:val="clear" w:color="auto" w:fill="auto"/>
          </w:tcPr>
          <w:p w:rsidR="005D59F9" w:rsidRDefault="005D59F9" w:rsidP="008C31D5">
            <w:pPr>
              <w:shd w:val="clear" w:color="auto" w:fill="FFFFFF"/>
              <w:contextualSpacing/>
              <w:jc w:val="right"/>
              <w:rPr>
                <w:b/>
              </w:rPr>
            </w:pPr>
          </w:p>
          <w:p w:rsidR="005D59F9" w:rsidRPr="009C222C" w:rsidRDefault="005D59F9" w:rsidP="008C31D5">
            <w:pPr>
              <w:shd w:val="clear" w:color="auto" w:fill="FFFFFF"/>
              <w:contextualSpacing/>
              <w:jc w:val="right"/>
              <w:rPr>
                <w:b/>
              </w:rPr>
            </w:pPr>
          </w:p>
        </w:tc>
        <w:tc>
          <w:tcPr>
            <w:tcW w:w="9072" w:type="dxa"/>
            <w:gridSpan w:val="2"/>
            <w:shd w:val="clear" w:color="auto" w:fill="auto"/>
          </w:tcPr>
          <w:p w:rsidR="005D59F9" w:rsidRPr="009C222C" w:rsidRDefault="005D59F9" w:rsidP="008C31D5">
            <w:pPr>
              <w:shd w:val="clear" w:color="auto" w:fill="FFFFFF"/>
              <w:contextualSpacing/>
              <w:jc w:val="right"/>
              <w:rPr>
                <w:b/>
              </w:rPr>
            </w:pPr>
            <w:r w:rsidRPr="00347018">
              <w:rPr>
                <w:b/>
              </w:rPr>
              <w:t>РУССКАЯ ЛИТЕРАТУРА начала 20 века</w:t>
            </w:r>
            <w:r>
              <w:rPr>
                <w:b/>
              </w:rPr>
              <w:t xml:space="preserve"> </w:t>
            </w: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  <w:shd w:val="clear" w:color="auto" w:fill="auto"/>
          </w:tcPr>
          <w:p w:rsidR="005D59F9" w:rsidRPr="009C222C" w:rsidRDefault="005D59F9" w:rsidP="008C31D5">
            <w:r w:rsidRPr="009C222C">
              <w:t>3</w:t>
            </w:r>
          </w:p>
        </w:tc>
        <w:tc>
          <w:tcPr>
            <w:tcW w:w="7938" w:type="dxa"/>
            <w:shd w:val="clear" w:color="auto" w:fill="auto"/>
          </w:tcPr>
          <w:p w:rsidR="005D59F9" w:rsidRPr="009B27CD" w:rsidRDefault="005D59F9" w:rsidP="008C31D5">
            <w:pPr>
              <w:shd w:val="clear" w:color="auto" w:fill="FFFFFF"/>
              <w:rPr>
                <w:b/>
              </w:rPr>
            </w:pPr>
            <w:r w:rsidRPr="009B27CD">
              <w:rPr>
                <w:b/>
              </w:rPr>
              <w:t xml:space="preserve">Входная контрольная работа. 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</w:pPr>
            <w:r w:rsidRPr="009C222C">
              <w:t>1</w:t>
            </w: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  <w:shd w:val="clear" w:color="auto" w:fill="auto"/>
          </w:tcPr>
          <w:p w:rsidR="005D59F9" w:rsidRPr="009C222C" w:rsidRDefault="005D59F9" w:rsidP="008C31D5">
            <w:r>
              <w:t>4</w:t>
            </w:r>
          </w:p>
        </w:tc>
        <w:tc>
          <w:tcPr>
            <w:tcW w:w="7938" w:type="dxa"/>
            <w:shd w:val="clear" w:color="auto" w:fill="auto"/>
          </w:tcPr>
          <w:p w:rsidR="005D59F9" w:rsidRPr="009C222C" w:rsidRDefault="005D59F9" w:rsidP="008C31D5">
            <w:pPr>
              <w:shd w:val="clear" w:color="auto" w:fill="FFFFFF"/>
            </w:pPr>
            <w:r w:rsidRPr="00347018">
              <w:t>Направление философской мысли начала века.</w:t>
            </w:r>
            <w: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</w:pPr>
            <w:r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  <w:shd w:val="clear" w:color="auto" w:fill="auto"/>
          </w:tcPr>
          <w:p w:rsidR="005D59F9" w:rsidRDefault="005D59F9" w:rsidP="008C31D5">
            <w:r>
              <w:t>5</w:t>
            </w:r>
          </w:p>
        </w:tc>
        <w:tc>
          <w:tcPr>
            <w:tcW w:w="7938" w:type="dxa"/>
            <w:shd w:val="clear" w:color="auto" w:fill="auto"/>
          </w:tcPr>
          <w:p w:rsidR="005D59F9" w:rsidRPr="00347018" w:rsidRDefault="005D59F9" w:rsidP="008C31D5">
            <w:pPr>
              <w:shd w:val="clear" w:color="auto" w:fill="FFFFFF"/>
            </w:pPr>
            <w:r>
              <w:t>Своеобразие реализма.</w:t>
            </w:r>
          </w:p>
        </w:tc>
        <w:tc>
          <w:tcPr>
            <w:tcW w:w="1134" w:type="dxa"/>
            <w:shd w:val="clear" w:color="auto" w:fill="auto"/>
          </w:tcPr>
          <w:p w:rsidR="005D59F9" w:rsidRDefault="005D59F9" w:rsidP="008C31D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  <w:shd w:val="clear" w:color="auto" w:fill="auto"/>
          </w:tcPr>
          <w:p w:rsidR="005D59F9" w:rsidRPr="009C222C" w:rsidRDefault="005D59F9" w:rsidP="008C31D5">
            <w:pPr>
              <w:shd w:val="clear" w:color="auto" w:fill="FFFFFF"/>
              <w:contextualSpacing/>
              <w:jc w:val="center"/>
            </w:pPr>
          </w:p>
        </w:tc>
        <w:tc>
          <w:tcPr>
            <w:tcW w:w="9072" w:type="dxa"/>
            <w:gridSpan w:val="2"/>
            <w:shd w:val="clear" w:color="auto" w:fill="auto"/>
          </w:tcPr>
          <w:p w:rsidR="005D59F9" w:rsidRPr="009C222C" w:rsidRDefault="005D59F9" w:rsidP="008C31D5">
            <w:pPr>
              <w:shd w:val="clear" w:color="auto" w:fill="FFFFFF"/>
              <w:contextualSpacing/>
              <w:jc w:val="right"/>
            </w:pPr>
            <w:r w:rsidRPr="00347018">
              <w:rPr>
                <w:b/>
              </w:rPr>
              <w:t>ПРОЗА 20 ВЕКА</w:t>
            </w: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  <w:shd w:val="clear" w:color="auto" w:fill="auto"/>
          </w:tcPr>
          <w:p w:rsidR="005D59F9" w:rsidRPr="009C222C" w:rsidRDefault="005D59F9" w:rsidP="008C31D5">
            <w:r w:rsidRPr="009C222C">
              <w:t>6</w:t>
            </w:r>
          </w:p>
        </w:tc>
        <w:tc>
          <w:tcPr>
            <w:tcW w:w="7938" w:type="dxa"/>
            <w:shd w:val="clear" w:color="auto" w:fill="auto"/>
          </w:tcPr>
          <w:p w:rsidR="005D59F9" w:rsidRPr="009C222C" w:rsidRDefault="005D59F9" w:rsidP="008C31D5">
            <w:pPr>
              <w:shd w:val="clear" w:color="auto" w:fill="FFFFFF"/>
              <w:rPr>
                <w:b/>
                <w:bCs/>
              </w:rPr>
            </w:pPr>
            <w:r>
              <w:t xml:space="preserve">Русское зарубежье. 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</w:pPr>
            <w:r w:rsidRPr="009C222C"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  <w:shd w:val="clear" w:color="auto" w:fill="auto"/>
          </w:tcPr>
          <w:p w:rsidR="005D59F9" w:rsidRPr="009C222C" w:rsidRDefault="005D59F9" w:rsidP="008C31D5">
            <w:r>
              <w:t>7</w:t>
            </w:r>
          </w:p>
        </w:tc>
        <w:tc>
          <w:tcPr>
            <w:tcW w:w="7938" w:type="dxa"/>
            <w:shd w:val="clear" w:color="auto" w:fill="auto"/>
          </w:tcPr>
          <w:p w:rsidR="005D59F9" w:rsidRPr="009C222C" w:rsidRDefault="005D59F9" w:rsidP="008C31D5">
            <w:pPr>
              <w:shd w:val="clear" w:color="auto" w:fill="FFFFFF"/>
            </w:pPr>
            <w:r>
              <w:t>И.А. Бунин: судьба и творчество. Философичность, лаконизм и изысканность лирики И.А. Бунина.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</w:pPr>
            <w:r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  <w:shd w:val="clear" w:color="auto" w:fill="auto"/>
          </w:tcPr>
          <w:p w:rsidR="005D59F9" w:rsidRPr="009C222C" w:rsidRDefault="005D59F9" w:rsidP="008C31D5">
            <w:r>
              <w:t>8</w:t>
            </w:r>
          </w:p>
        </w:tc>
        <w:tc>
          <w:tcPr>
            <w:tcW w:w="7938" w:type="dxa"/>
            <w:shd w:val="clear" w:color="auto" w:fill="auto"/>
          </w:tcPr>
          <w:p w:rsidR="005D59F9" w:rsidRPr="009C222C" w:rsidRDefault="005D59F9" w:rsidP="008C31D5">
            <w:pPr>
              <w:shd w:val="clear" w:color="auto" w:fill="FFFFFF"/>
            </w:pPr>
            <w:r>
              <w:t>Размышления о России в повести И.А. Бунина «Деревня».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  <w:rPr>
                <w:bCs/>
              </w:rPr>
            </w:pPr>
            <w:r w:rsidRPr="009C222C"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  <w:shd w:val="clear" w:color="auto" w:fill="auto"/>
          </w:tcPr>
          <w:p w:rsidR="005D59F9" w:rsidRPr="009C222C" w:rsidRDefault="005D59F9" w:rsidP="008C31D5">
            <w:r>
              <w:t>9-10</w:t>
            </w:r>
          </w:p>
        </w:tc>
        <w:tc>
          <w:tcPr>
            <w:tcW w:w="7938" w:type="dxa"/>
            <w:shd w:val="clear" w:color="auto" w:fill="auto"/>
          </w:tcPr>
          <w:p w:rsidR="005D59F9" w:rsidRPr="009C222C" w:rsidRDefault="005D59F9" w:rsidP="008C31D5">
            <w:pPr>
              <w:shd w:val="clear" w:color="auto" w:fill="FFFFFF"/>
              <w:rPr>
                <w:b/>
                <w:bCs/>
              </w:rPr>
            </w:pPr>
            <w:r>
              <w:t>И.А. Бунин. Острое чувство кризиса цивилизации в рассказе «Господин из Сан-Франциско». ТЕСТ.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</w:pPr>
            <w:r w:rsidRPr="009C222C">
              <w:rPr>
                <w:bCs/>
              </w:rPr>
              <w:t>2</w:t>
            </w: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  <w:shd w:val="clear" w:color="auto" w:fill="auto"/>
          </w:tcPr>
          <w:p w:rsidR="005D59F9" w:rsidRPr="009C222C" w:rsidRDefault="005D59F9" w:rsidP="008C31D5">
            <w:r>
              <w:t>11</w:t>
            </w:r>
          </w:p>
        </w:tc>
        <w:tc>
          <w:tcPr>
            <w:tcW w:w="7938" w:type="dxa"/>
            <w:shd w:val="clear" w:color="auto" w:fill="auto"/>
          </w:tcPr>
          <w:p w:rsidR="005D59F9" w:rsidRPr="009C222C" w:rsidRDefault="005D59F9" w:rsidP="008C31D5">
            <w:pPr>
              <w:shd w:val="clear" w:color="auto" w:fill="FFFFFF"/>
              <w:rPr>
                <w:b/>
                <w:bCs/>
              </w:rPr>
            </w:pPr>
            <w:r>
              <w:t>Тема любви в рассказах писателя (цикл «Темные аллеи»).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</w:pPr>
            <w:r w:rsidRPr="009C222C"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  <w:shd w:val="clear" w:color="auto" w:fill="auto"/>
          </w:tcPr>
          <w:p w:rsidR="005D59F9" w:rsidRPr="009C222C" w:rsidRDefault="005D59F9" w:rsidP="008C31D5">
            <w:r w:rsidRPr="009C222C">
              <w:t>1</w:t>
            </w:r>
            <w:r>
              <w:t>2</w:t>
            </w:r>
            <w:r w:rsidRPr="009C222C">
              <w:t>-1</w:t>
            </w:r>
            <w:r>
              <w:t>3</w:t>
            </w:r>
          </w:p>
        </w:tc>
        <w:tc>
          <w:tcPr>
            <w:tcW w:w="7938" w:type="dxa"/>
            <w:shd w:val="clear" w:color="auto" w:fill="auto"/>
          </w:tcPr>
          <w:p w:rsidR="005D59F9" w:rsidRPr="009C222C" w:rsidRDefault="005D59F9" w:rsidP="008C31D5">
            <w:pPr>
              <w:shd w:val="clear" w:color="auto" w:fill="FFFFFF"/>
              <w:rPr>
                <w:b/>
                <w:i/>
              </w:rPr>
            </w:pPr>
            <w:r w:rsidRPr="009C222C">
              <w:rPr>
                <w:b/>
                <w:i/>
              </w:rPr>
              <w:t>Р.р. Сочинение  по р</w:t>
            </w:r>
            <w:r>
              <w:rPr>
                <w:b/>
                <w:i/>
              </w:rPr>
              <w:t xml:space="preserve">ассказу </w:t>
            </w:r>
            <w:r w:rsidRPr="009C222C">
              <w:rPr>
                <w:b/>
                <w:i/>
              </w:rPr>
              <w:t xml:space="preserve"> «</w:t>
            </w:r>
            <w:r>
              <w:rPr>
                <w:b/>
                <w:i/>
              </w:rPr>
              <w:t>Господин из Сан-Франциско</w:t>
            </w:r>
            <w:r w:rsidRPr="009C222C">
              <w:rPr>
                <w:b/>
                <w:i/>
              </w:rPr>
              <w:t>».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</w:pPr>
            <w:r w:rsidRPr="009C222C">
              <w:rPr>
                <w:bCs/>
              </w:rPr>
              <w:t>2</w:t>
            </w: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  <w:shd w:val="clear" w:color="auto" w:fill="auto"/>
          </w:tcPr>
          <w:p w:rsidR="005D59F9" w:rsidRPr="009C222C" w:rsidRDefault="005D59F9" w:rsidP="008C31D5">
            <w:r w:rsidRPr="009C222C">
              <w:t>1</w:t>
            </w:r>
            <w:r>
              <w:t>4</w:t>
            </w:r>
          </w:p>
        </w:tc>
        <w:tc>
          <w:tcPr>
            <w:tcW w:w="7938" w:type="dxa"/>
            <w:shd w:val="clear" w:color="auto" w:fill="auto"/>
          </w:tcPr>
          <w:p w:rsidR="005D59F9" w:rsidRPr="009C222C" w:rsidRDefault="005D59F9" w:rsidP="008C31D5">
            <w:pPr>
              <w:shd w:val="clear" w:color="auto" w:fill="FFFFFF"/>
              <w:rPr>
                <w:bCs/>
              </w:rPr>
            </w:pPr>
            <w:r>
              <w:t>А.И. Куприн: судьба и творчество. Автобиографический и гуманистический характер повести «Поединок».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</w:pPr>
            <w:r w:rsidRPr="009C222C"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366"/>
        </w:trPr>
        <w:tc>
          <w:tcPr>
            <w:tcW w:w="675" w:type="dxa"/>
            <w:shd w:val="clear" w:color="auto" w:fill="auto"/>
          </w:tcPr>
          <w:p w:rsidR="005D59F9" w:rsidRPr="009C222C" w:rsidRDefault="005D59F9" w:rsidP="008C31D5">
            <w:r>
              <w:t>15</w:t>
            </w:r>
          </w:p>
        </w:tc>
        <w:tc>
          <w:tcPr>
            <w:tcW w:w="7938" w:type="dxa"/>
            <w:shd w:val="clear" w:color="auto" w:fill="auto"/>
          </w:tcPr>
          <w:p w:rsidR="005D59F9" w:rsidRPr="009C222C" w:rsidRDefault="005D59F9" w:rsidP="008C31D5">
            <w:pPr>
              <w:shd w:val="clear" w:color="auto" w:fill="FFFFFF"/>
              <w:contextualSpacing/>
            </w:pPr>
            <w:r>
              <w:t>Трагизм любовной темы в повестях «Поединок» и «Олеся»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</w:pPr>
            <w:r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605"/>
        </w:trPr>
        <w:tc>
          <w:tcPr>
            <w:tcW w:w="675" w:type="dxa"/>
            <w:shd w:val="clear" w:color="auto" w:fill="auto"/>
          </w:tcPr>
          <w:p w:rsidR="005D59F9" w:rsidRPr="009C222C" w:rsidRDefault="005D59F9" w:rsidP="008C31D5">
            <w:r w:rsidRPr="009C222C">
              <w:t>1</w:t>
            </w:r>
            <w:r>
              <w:t>6-17</w:t>
            </w:r>
          </w:p>
        </w:tc>
        <w:tc>
          <w:tcPr>
            <w:tcW w:w="7938" w:type="dxa"/>
            <w:shd w:val="clear" w:color="auto" w:fill="auto"/>
          </w:tcPr>
          <w:p w:rsidR="005D59F9" w:rsidRPr="009C222C" w:rsidRDefault="005D59F9" w:rsidP="008C31D5">
            <w:pPr>
              <w:shd w:val="clear" w:color="auto" w:fill="FFFFFF"/>
              <w:contextualSpacing/>
            </w:pPr>
            <w:r>
              <w:t>Проблематика и поэтика рассказа «Гранатовый браслет». ТЕСТ.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D59F9" w:rsidRPr="009C222C" w:rsidTr="008C31D5">
        <w:trPr>
          <w:trHeight w:val="605"/>
        </w:trPr>
        <w:tc>
          <w:tcPr>
            <w:tcW w:w="675" w:type="dxa"/>
            <w:shd w:val="clear" w:color="auto" w:fill="auto"/>
          </w:tcPr>
          <w:p w:rsidR="005D59F9" w:rsidRPr="009C222C" w:rsidRDefault="005D59F9" w:rsidP="008C31D5">
            <w:r>
              <w:t>18-19</w:t>
            </w:r>
          </w:p>
        </w:tc>
        <w:tc>
          <w:tcPr>
            <w:tcW w:w="7938" w:type="dxa"/>
            <w:shd w:val="clear" w:color="auto" w:fill="auto"/>
          </w:tcPr>
          <w:p w:rsidR="005D59F9" w:rsidRDefault="005D59F9" w:rsidP="008C31D5">
            <w:pPr>
              <w:shd w:val="clear" w:color="auto" w:fill="FFFFFF"/>
              <w:contextualSpacing/>
            </w:pPr>
            <w:r w:rsidRPr="009C222C">
              <w:rPr>
                <w:b/>
                <w:i/>
              </w:rPr>
              <w:t>Р.р. Сочинение  по р</w:t>
            </w:r>
            <w:r>
              <w:rPr>
                <w:b/>
                <w:i/>
              </w:rPr>
              <w:t xml:space="preserve">ассказу </w:t>
            </w:r>
            <w:r w:rsidRPr="009C222C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«Гранатовый браслет»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  <w:shd w:val="clear" w:color="auto" w:fill="auto"/>
          </w:tcPr>
          <w:p w:rsidR="005D59F9" w:rsidRPr="009C222C" w:rsidRDefault="005D59F9" w:rsidP="008C31D5">
            <w:r>
              <w:t>20</w:t>
            </w:r>
          </w:p>
        </w:tc>
        <w:tc>
          <w:tcPr>
            <w:tcW w:w="7938" w:type="dxa"/>
            <w:shd w:val="clear" w:color="auto" w:fill="auto"/>
          </w:tcPr>
          <w:p w:rsidR="005D59F9" w:rsidRPr="009C222C" w:rsidRDefault="005D59F9" w:rsidP="008C31D5">
            <w:pPr>
              <w:shd w:val="clear" w:color="auto" w:fill="FFFFFF"/>
            </w:pPr>
            <w:r>
              <w:t>Леонид Андреев. От реализма к модернизму. Андреев и символизм.</w:t>
            </w:r>
            <w:r w:rsidRPr="009C222C"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</w:pPr>
            <w:r w:rsidRPr="009C222C"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  <w:shd w:val="clear" w:color="auto" w:fill="auto"/>
          </w:tcPr>
          <w:p w:rsidR="005D59F9" w:rsidRPr="009C222C" w:rsidRDefault="005D59F9" w:rsidP="008C31D5">
            <w:r w:rsidRPr="009C222C">
              <w:t>21</w:t>
            </w:r>
          </w:p>
        </w:tc>
        <w:tc>
          <w:tcPr>
            <w:tcW w:w="7938" w:type="dxa"/>
            <w:shd w:val="clear" w:color="auto" w:fill="auto"/>
          </w:tcPr>
          <w:p w:rsidR="005D59F9" w:rsidRPr="009C222C" w:rsidRDefault="005D59F9" w:rsidP="008C31D5">
            <w:pPr>
              <w:shd w:val="clear" w:color="auto" w:fill="FFFFFF"/>
            </w:pPr>
            <w:r>
              <w:t>Символизм в пьесе «Царь-голод ».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</w:pPr>
            <w:r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  <w:shd w:val="clear" w:color="auto" w:fill="auto"/>
          </w:tcPr>
          <w:p w:rsidR="005D59F9" w:rsidRPr="009C222C" w:rsidRDefault="005D59F9" w:rsidP="008C31D5">
            <w:r w:rsidRPr="009C222C">
              <w:t>22</w:t>
            </w:r>
          </w:p>
        </w:tc>
        <w:tc>
          <w:tcPr>
            <w:tcW w:w="7938" w:type="dxa"/>
            <w:shd w:val="clear" w:color="auto" w:fill="auto"/>
          </w:tcPr>
          <w:p w:rsidR="005D59F9" w:rsidRPr="009C222C" w:rsidRDefault="005D59F9" w:rsidP="008C31D5">
            <w:pPr>
              <w:shd w:val="clear" w:color="auto" w:fill="FFFFFF"/>
            </w:pPr>
            <w:r>
              <w:t>И.С.Шмелев. Трагедия писателя. Национально-историческая проблематика.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</w:pPr>
            <w:r w:rsidRPr="009C222C"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  <w:shd w:val="clear" w:color="auto" w:fill="auto"/>
          </w:tcPr>
          <w:p w:rsidR="005D59F9" w:rsidRPr="009C222C" w:rsidRDefault="005D59F9" w:rsidP="008C31D5">
            <w:r w:rsidRPr="009C222C">
              <w:t>23</w:t>
            </w:r>
          </w:p>
        </w:tc>
        <w:tc>
          <w:tcPr>
            <w:tcW w:w="7938" w:type="dxa"/>
            <w:shd w:val="clear" w:color="auto" w:fill="auto"/>
          </w:tcPr>
          <w:p w:rsidR="005D59F9" w:rsidRPr="009C222C" w:rsidRDefault="005D59F9" w:rsidP="008C31D5">
            <w:pPr>
              <w:shd w:val="clear" w:color="auto" w:fill="FFFFFF"/>
            </w:pPr>
            <w:r>
              <w:t>«Лето Господне</w:t>
            </w:r>
            <w:proofErr w:type="gramStart"/>
            <w:r>
              <w:t>»-</w:t>
            </w:r>
            <w:proofErr w:type="gramEnd"/>
            <w:r>
              <w:t>вершина шмелёвского творчества.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</w:pPr>
            <w:r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  <w:shd w:val="clear" w:color="auto" w:fill="auto"/>
          </w:tcPr>
          <w:p w:rsidR="005D59F9" w:rsidRPr="009C222C" w:rsidRDefault="005D59F9" w:rsidP="008C31D5">
            <w:r w:rsidRPr="009C222C">
              <w:t>2</w:t>
            </w:r>
            <w:r>
              <w:t>4</w:t>
            </w:r>
          </w:p>
        </w:tc>
        <w:tc>
          <w:tcPr>
            <w:tcW w:w="7938" w:type="dxa"/>
            <w:shd w:val="clear" w:color="auto" w:fill="auto"/>
          </w:tcPr>
          <w:p w:rsidR="005D59F9" w:rsidRPr="009C222C" w:rsidRDefault="005D59F9" w:rsidP="008C31D5">
            <w:pPr>
              <w:shd w:val="clear" w:color="auto" w:fill="FFFFFF"/>
              <w:rPr>
                <w:bCs/>
              </w:rPr>
            </w:pPr>
            <w:r>
              <w:t>Б.К. Зайцев «Преподобный Сергий Радонежский».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</w:pPr>
            <w:r w:rsidRPr="009C222C"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  <w:shd w:val="clear" w:color="auto" w:fill="auto"/>
          </w:tcPr>
          <w:p w:rsidR="005D59F9" w:rsidRPr="009C222C" w:rsidRDefault="005D59F9" w:rsidP="008C31D5">
            <w:r>
              <w:t>25</w:t>
            </w:r>
          </w:p>
        </w:tc>
        <w:tc>
          <w:tcPr>
            <w:tcW w:w="7938" w:type="dxa"/>
            <w:shd w:val="clear" w:color="auto" w:fill="auto"/>
          </w:tcPr>
          <w:p w:rsidR="005D59F9" w:rsidRPr="0040712A" w:rsidRDefault="005D59F9" w:rsidP="008C31D5">
            <w:pPr>
              <w:shd w:val="clear" w:color="auto" w:fill="FFFFFF"/>
            </w:pPr>
            <w:r w:rsidRPr="0040712A">
              <w:t>А.Аверченко</w:t>
            </w:r>
            <w:r>
              <w:t>. Юмор и сатира писателя. «Дюжина ножей в спину революции».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</w:pPr>
            <w:r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  <w:shd w:val="clear" w:color="auto" w:fill="auto"/>
          </w:tcPr>
          <w:p w:rsidR="005D59F9" w:rsidRDefault="005D59F9" w:rsidP="008C31D5">
            <w:r>
              <w:t>26</w:t>
            </w:r>
          </w:p>
        </w:tc>
        <w:tc>
          <w:tcPr>
            <w:tcW w:w="7938" w:type="dxa"/>
            <w:shd w:val="clear" w:color="auto" w:fill="auto"/>
          </w:tcPr>
          <w:p w:rsidR="005D59F9" w:rsidRPr="0040712A" w:rsidRDefault="005D59F9" w:rsidP="008C31D5">
            <w:pPr>
              <w:shd w:val="clear" w:color="auto" w:fill="FFFFFF"/>
            </w:pPr>
            <w:r>
              <w:t>Художественный мир Тэффи. Рассказы «Дураки</w:t>
            </w:r>
            <w:proofErr w:type="gramStart"/>
            <w:r>
              <w:t>»и</w:t>
            </w:r>
            <w:proofErr w:type="gramEnd"/>
            <w:r>
              <w:t xml:space="preserve"> «Мудрый человек».</w:t>
            </w:r>
          </w:p>
        </w:tc>
        <w:tc>
          <w:tcPr>
            <w:tcW w:w="1134" w:type="dxa"/>
            <w:shd w:val="clear" w:color="auto" w:fill="auto"/>
          </w:tcPr>
          <w:p w:rsidR="005D59F9" w:rsidRDefault="005D59F9" w:rsidP="008C31D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  <w:shd w:val="clear" w:color="auto" w:fill="auto"/>
          </w:tcPr>
          <w:p w:rsidR="005D59F9" w:rsidRDefault="005D59F9" w:rsidP="008C31D5">
            <w:r>
              <w:t>27</w:t>
            </w:r>
          </w:p>
        </w:tc>
        <w:tc>
          <w:tcPr>
            <w:tcW w:w="7938" w:type="dxa"/>
            <w:shd w:val="clear" w:color="auto" w:fill="auto"/>
          </w:tcPr>
          <w:p w:rsidR="005D59F9" w:rsidRDefault="005D59F9" w:rsidP="008C31D5">
            <w:pPr>
              <w:shd w:val="clear" w:color="auto" w:fill="FFFFFF"/>
            </w:pPr>
            <w:r>
              <w:t>В.В.Набоков. Роман «Машенька».</w:t>
            </w:r>
          </w:p>
        </w:tc>
        <w:tc>
          <w:tcPr>
            <w:tcW w:w="1134" w:type="dxa"/>
            <w:shd w:val="clear" w:color="auto" w:fill="auto"/>
          </w:tcPr>
          <w:p w:rsidR="005D59F9" w:rsidRDefault="005D59F9" w:rsidP="008C31D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198"/>
        </w:trPr>
        <w:tc>
          <w:tcPr>
            <w:tcW w:w="675" w:type="dxa"/>
            <w:shd w:val="clear" w:color="auto" w:fill="auto"/>
          </w:tcPr>
          <w:p w:rsidR="005D59F9" w:rsidRPr="009C222C" w:rsidRDefault="005D59F9" w:rsidP="008C31D5">
            <w:pPr>
              <w:shd w:val="clear" w:color="auto" w:fill="FFFFFF"/>
              <w:contextualSpacing/>
              <w:jc w:val="center"/>
            </w:pPr>
          </w:p>
        </w:tc>
        <w:tc>
          <w:tcPr>
            <w:tcW w:w="9072" w:type="dxa"/>
            <w:gridSpan w:val="2"/>
            <w:shd w:val="clear" w:color="auto" w:fill="auto"/>
          </w:tcPr>
          <w:p w:rsidR="005D59F9" w:rsidRPr="009C222C" w:rsidRDefault="005D59F9" w:rsidP="008C31D5">
            <w:pPr>
              <w:shd w:val="clear" w:color="auto" w:fill="FFFFFF"/>
              <w:contextualSpacing/>
              <w:jc w:val="center"/>
            </w:pPr>
            <w:r w:rsidRPr="00214824">
              <w:rPr>
                <w:b/>
              </w:rPr>
              <w:t>ОСОБЕН</w:t>
            </w:r>
            <w:r>
              <w:rPr>
                <w:b/>
              </w:rPr>
              <w:t>Н</w:t>
            </w:r>
            <w:r w:rsidRPr="00214824">
              <w:rPr>
                <w:b/>
              </w:rPr>
              <w:t>ОСТИ ПОЭЗИИ НАЧАЛА 20 ВЕКА</w:t>
            </w:r>
            <w:r>
              <w:rPr>
                <w:b/>
              </w:rPr>
              <w:t xml:space="preserve">  </w:t>
            </w: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</w:tcPr>
          <w:p w:rsidR="005D59F9" w:rsidRPr="009C222C" w:rsidRDefault="005D59F9" w:rsidP="008C31D5">
            <w:r w:rsidRPr="009C222C">
              <w:t>28</w:t>
            </w:r>
          </w:p>
        </w:tc>
        <w:tc>
          <w:tcPr>
            <w:tcW w:w="7938" w:type="dxa"/>
            <w:shd w:val="clear" w:color="auto" w:fill="auto"/>
          </w:tcPr>
          <w:p w:rsidR="005D59F9" w:rsidRPr="009C222C" w:rsidRDefault="005D59F9" w:rsidP="008C31D5">
            <w:pPr>
              <w:shd w:val="clear" w:color="auto" w:fill="FFFFFF"/>
            </w:pPr>
            <w:r w:rsidRPr="0003630C">
              <w:t>Художественные открытия поэзии начала 20 века.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</w:pPr>
            <w:r w:rsidRPr="009C222C"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</w:tcPr>
          <w:p w:rsidR="005D59F9" w:rsidRPr="009C222C" w:rsidRDefault="005D59F9" w:rsidP="008C31D5">
            <w:r>
              <w:t>29-30</w:t>
            </w:r>
          </w:p>
        </w:tc>
        <w:tc>
          <w:tcPr>
            <w:tcW w:w="7938" w:type="dxa"/>
            <w:shd w:val="clear" w:color="auto" w:fill="auto"/>
          </w:tcPr>
          <w:p w:rsidR="005D59F9" w:rsidRPr="0003630C" w:rsidRDefault="005D59F9" w:rsidP="008C31D5">
            <w:pPr>
              <w:shd w:val="clear" w:color="auto" w:fill="FFFFFF"/>
            </w:pPr>
            <w:r>
              <w:t>Разнообразие творческих индивидуальностей (по творчеству поэтов Серебряного века</w:t>
            </w:r>
            <w:proofErr w:type="gramStart"/>
            <w:r>
              <w:t xml:space="preserve"> )</w:t>
            </w:r>
            <w:proofErr w:type="gramEnd"/>
            <w:r>
              <w:t>.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</w:tcPr>
          <w:p w:rsidR="005D59F9" w:rsidRDefault="005D59F9" w:rsidP="008C31D5">
            <w:r>
              <w:t>31</w:t>
            </w:r>
          </w:p>
        </w:tc>
        <w:tc>
          <w:tcPr>
            <w:tcW w:w="7938" w:type="dxa"/>
            <w:shd w:val="clear" w:color="auto" w:fill="auto"/>
          </w:tcPr>
          <w:p w:rsidR="005D59F9" w:rsidRDefault="005D59F9" w:rsidP="008C31D5">
            <w:pPr>
              <w:shd w:val="clear" w:color="auto" w:fill="FFFFFF"/>
            </w:pPr>
            <w:r>
              <w:t>А.А. Блок: судьба и творчество. «Стихи о Прекрасной Даме». Романтический мир раннего Блока</w:t>
            </w:r>
          </w:p>
        </w:tc>
        <w:tc>
          <w:tcPr>
            <w:tcW w:w="1134" w:type="dxa"/>
            <w:shd w:val="clear" w:color="auto" w:fill="auto"/>
          </w:tcPr>
          <w:p w:rsidR="005D59F9" w:rsidRDefault="005D59F9" w:rsidP="008C31D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</w:tcPr>
          <w:p w:rsidR="005D59F9" w:rsidRDefault="005D59F9" w:rsidP="008C31D5">
            <w:r>
              <w:t>32</w:t>
            </w:r>
          </w:p>
        </w:tc>
        <w:tc>
          <w:tcPr>
            <w:tcW w:w="7938" w:type="dxa"/>
            <w:shd w:val="clear" w:color="auto" w:fill="auto"/>
          </w:tcPr>
          <w:p w:rsidR="005D59F9" w:rsidRDefault="005D59F9" w:rsidP="008C31D5">
            <w:pPr>
              <w:shd w:val="clear" w:color="auto" w:fill="FFFFFF"/>
            </w:pPr>
            <w:r>
              <w:t>Тема страшного мира в лирике А. Блока. «Незнакомка». Идеал и действительность в художественном мире поэта.</w:t>
            </w:r>
          </w:p>
        </w:tc>
        <w:tc>
          <w:tcPr>
            <w:tcW w:w="1134" w:type="dxa"/>
            <w:shd w:val="clear" w:color="auto" w:fill="auto"/>
          </w:tcPr>
          <w:p w:rsidR="005D59F9" w:rsidRDefault="005D59F9" w:rsidP="008C31D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</w:tcPr>
          <w:p w:rsidR="005D59F9" w:rsidRDefault="005D59F9" w:rsidP="008C31D5">
            <w:r>
              <w:t>33</w:t>
            </w:r>
          </w:p>
        </w:tc>
        <w:tc>
          <w:tcPr>
            <w:tcW w:w="7938" w:type="dxa"/>
            <w:shd w:val="clear" w:color="auto" w:fill="auto"/>
          </w:tcPr>
          <w:p w:rsidR="005D59F9" w:rsidRDefault="005D59F9" w:rsidP="008C31D5">
            <w:pPr>
              <w:shd w:val="clear" w:color="auto" w:fill="FFFFFF"/>
            </w:pPr>
            <w:r>
              <w:t>Блок и революция. Художественный мир поэмы «Двенадцать».</w:t>
            </w:r>
          </w:p>
        </w:tc>
        <w:tc>
          <w:tcPr>
            <w:tcW w:w="1134" w:type="dxa"/>
            <w:shd w:val="clear" w:color="auto" w:fill="auto"/>
          </w:tcPr>
          <w:p w:rsidR="005D59F9" w:rsidRDefault="005D59F9" w:rsidP="008C31D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</w:tcPr>
          <w:p w:rsidR="005D59F9" w:rsidRDefault="005D59F9" w:rsidP="008C31D5">
            <w:r>
              <w:t>34</w:t>
            </w:r>
          </w:p>
        </w:tc>
        <w:tc>
          <w:tcPr>
            <w:tcW w:w="7938" w:type="dxa"/>
            <w:shd w:val="clear" w:color="auto" w:fill="auto"/>
          </w:tcPr>
          <w:p w:rsidR="005D59F9" w:rsidRDefault="005D59F9" w:rsidP="008C31D5">
            <w:pPr>
              <w:shd w:val="clear" w:color="auto" w:fill="FFFFFF"/>
            </w:pPr>
            <w:r>
              <w:t>Полемика вокруг поэмы «Двенадцать».</w:t>
            </w:r>
          </w:p>
        </w:tc>
        <w:tc>
          <w:tcPr>
            <w:tcW w:w="1134" w:type="dxa"/>
            <w:shd w:val="clear" w:color="auto" w:fill="auto"/>
          </w:tcPr>
          <w:p w:rsidR="005D59F9" w:rsidRDefault="005D59F9" w:rsidP="008C31D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</w:tcPr>
          <w:p w:rsidR="005D59F9" w:rsidRPr="009C222C" w:rsidRDefault="005D59F9" w:rsidP="008C31D5">
            <w:r>
              <w:t>35</w:t>
            </w:r>
          </w:p>
        </w:tc>
        <w:tc>
          <w:tcPr>
            <w:tcW w:w="7938" w:type="dxa"/>
            <w:shd w:val="clear" w:color="auto" w:fill="auto"/>
          </w:tcPr>
          <w:p w:rsidR="005D59F9" w:rsidRDefault="005D59F9" w:rsidP="008C31D5">
            <w:pPr>
              <w:shd w:val="clear" w:color="auto" w:fill="FFFFFF"/>
            </w:pPr>
            <w:r>
              <w:t>Р.р. Сочинение «Мой любимый поэт Серебряного века».</w:t>
            </w:r>
          </w:p>
        </w:tc>
        <w:tc>
          <w:tcPr>
            <w:tcW w:w="1134" w:type="dxa"/>
            <w:shd w:val="clear" w:color="auto" w:fill="auto"/>
          </w:tcPr>
          <w:p w:rsidR="005D59F9" w:rsidRDefault="005D59F9" w:rsidP="008C31D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</w:tcPr>
          <w:p w:rsidR="005D59F9" w:rsidRPr="009C222C" w:rsidRDefault="005D59F9" w:rsidP="008C31D5">
            <w:r>
              <w:t>36</w:t>
            </w:r>
          </w:p>
        </w:tc>
        <w:tc>
          <w:tcPr>
            <w:tcW w:w="7938" w:type="dxa"/>
            <w:shd w:val="clear" w:color="auto" w:fill="auto"/>
          </w:tcPr>
          <w:p w:rsidR="005D59F9" w:rsidRPr="009C222C" w:rsidRDefault="005D59F9" w:rsidP="008C31D5">
            <w:pPr>
              <w:shd w:val="clear" w:color="auto" w:fill="FFFFFF"/>
              <w:rPr>
                <w:bCs/>
              </w:rPr>
            </w:pPr>
            <w:r>
              <w:rPr>
                <w:bCs/>
              </w:rPr>
              <w:t xml:space="preserve">Максим Горький. </w:t>
            </w:r>
            <w:r>
              <w:t>Жизнь и творчество. Ранние  романтические рассказы.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</w:pPr>
            <w:r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</w:tcPr>
          <w:p w:rsidR="005D59F9" w:rsidRPr="009C222C" w:rsidRDefault="005D59F9" w:rsidP="008C31D5">
            <w:r>
              <w:t>37</w:t>
            </w:r>
          </w:p>
        </w:tc>
        <w:tc>
          <w:tcPr>
            <w:tcW w:w="7938" w:type="dxa"/>
            <w:shd w:val="clear" w:color="auto" w:fill="auto"/>
          </w:tcPr>
          <w:p w:rsidR="005D59F9" w:rsidRDefault="005D59F9" w:rsidP="008C31D5">
            <w:pPr>
              <w:shd w:val="clear" w:color="auto" w:fill="FFFFFF"/>
              <w:rPr>
                <w:bCs/>
              </w:rPr>
            </w:pPr>
            <w:r>
              <w:t>Проблематика и особенности композиции рассказа «Старуха Изергиль».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</w:tcPr>
          <w:p w:rsidR="005D59F9" w:rsidRPr="009C222C" w:rsidRDefault="005D59F9" w:rsidP="008C31D5">
            <w:r>
              <w:t>38</w:t>
            </w:r>
          </w:p>
        </w:tc>
        <w:tc>
          <w:tcPr>
            <w:tcW w:w="7938" w:type="dxa"/>
            <w:shd w:val="clear" w:color="auto" w:fill="auto"/>
          </w:tcPr>
          <w:p w:rsidR="005D59F9" w:rsidRPr="009C222C" w:rsidRDefault="005D59F9" w:rsidP="008C31D5">
            <w:pPr>
              <w:shd w:val="clear" w:color="auto" w:fill="FFFFFF"/>
            </w:pPr>
            <w:r>
              <w:t>«На дне» как социально – философская драма.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</w:pPr>
            <w:r w:rsidRPr="009C222C"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</w:tcPr>
          <w:p w:rsidR="005D59F9" w:rsidRPr="009C222C" w:rsidRDefault="005D59F9" w:rsidP="008C31D5">
            <w:r>
              <w:t>39</w:t>
            </w:r>
          </w:p>
        </w:tc>
        <w:tc>
          <w:tcPr>
            <w:tcW w:w="7938" w:type="dxa"/>
            <w:shd w:val="clear" w:color="auto" w:fill="auto"/>
          </w:tcPr>
          <w:p w:rsidR="005D59F9" w:rsidRPr="009C222C" w:rsidRDefault="005D59F9" w:rsidP="008C31D5">
            <w:pPr>
              <w:shd w:val="clear" w:color="auto" w:fill="FFFFFF"/>
            </w:pPr>
            <w:r>
              <w:t>Три правды в пьесе «На дне», ее социальная и нравственно – философская проблематика. ТЕСТ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</w:pPr>
            <w:r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</w:tcPr>
          <w:p w:rsidR="005D59F9" w:rsidRPr="009C222C" w:rsidRDefault="005D59F9" w:rsidP="008C31D5">
            <w:r>
              <w:t>40-41</w:t>
            </w:r>
          </w:p>
        </w:tc>
        <w:tc>
          <w:tcPr>
            <w:tcW w:w="7938" w:type="dxa"/>
            <w:shd w:val="clear" w:color="auto" w:fill="auto"/>
          </w:tcPr>
          <w:p w:rsidR="005D59F9" w:rsidRPr="009C222C" w:rsidRDefault="005D59F9" w:rsidP="008C31D5">
            <w:pPr>
              <w:shd w:val="clear" w:color="auto" w:fill="FFFFFF"/>
              <w:rPr>
                <w:b/>
                <w:i/>
              </w:rPr>
            </w:pPr>
            <w:r w:rsidRPr="009C222C">
              <w:rPr>
                <w:b/>
                <w:i/>
              </w:rPr>
              <w:t>РР Сочинение  по пьесе «</w:t>
            </w:r>
            <w:r>
              <w:rPr>
                <w:b/>
                <w:i/>
              </w:rPr>
              <w:t>На дне</w:t>
            </w:r>
            <w:r w:rsidRPr="009C222C">
              <w:rPr>
                <w:b/>
                <w:i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</w:pPr>
            <w:r w:rsidRPr="009C222C">
              <w:rPr>
                <w:bCs/>
              </w:rPr>
              <w:t>2</w:t>
            </w: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</w:tcPr>
          <w:p w:rsidR="005D59F9" w:rsidRDefault="005D59F9" w:rsidP="008C31D5">
            <w:r>
              <w:t>42</w:t>
            </w:r>
          </w:p>
        </w:tc>
        <w:tc>
          <w:tcPr>
            <w:tcW w:w="7938" w:type="dxa"/>
            <w:shd w:val="clear" w:color="auto" w:fill="auto"/>
          </w:tcPr>
          <w:p w:rsidR="005D59F9" w:rsidRPr="009C222C" w:rsidRDefault="005D59F9" w:rsidP="008C31D5">
            <w:pPr>
              <w:shd w:val="clear" w:color="auto" w:fill="FFFFFF"/>
              <w:rPr>
                <w:b/>
                <w:i/>
              </w:rPr>
            </w:pPr>
            <w:r w:rsidRPr="00E718F0">
              <w:rPr>
                <w:b/>
              </w:rPr>
              <w:t>Контрольная работа по прозе и поэзии 20 века.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191"/>
        </w:trPr>
        <w:tc>
          <w:tcPr>
            <w:tcW w:w="9747" w:type="dxa"/>
            <w:gridSpan w:val="3"/>
          </w:tcPr>
          <w:p w:rsidR="005D59F9" w:rsidRPr="00375C9B" w:rsidRDefault="005D59F9" w:rsidP="008C31D5">
            <w:pPr>
              <w:shd w:val="clear" w:color="auto" w:fill="FFFFFF"/>
              <w:contextualSpacing/>
              <w:jc w:val="right"/>
              <w:rPr>
                <w:b/>
              </w:rPr>
            </w:pPr>
            <w:r>
              <w:rPr>
                <w:b/>
              </w:rPr>
              <w:t>НОВО</w:t>
            </w:r>
            <w:r w:rsidRPr="00152F3B">
              <w:rPr>
                <w:b/>
              </w:rPr>
              <w:t xml:space="preserve">КРЕСТЬЯНСКАЯ ПОЭЗИЯ. </w:t>
            </w: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</w:tcPr>
          <w:p w:rsidR="005D59F9" w:rsidRPr="009C222C" w:rsidRDefault="005D59F9" w:rsidP="008C31D5">
            <w:r>
              <w:t>43-44</w:t>
            </w:r>
          </w:p>
        </w:tc>
        <w:tc>
          <w:tcPr>
            <w:tcW w:w="7938" w:type="dxa"/>
            <w:shd w:val="clear" w:color="auto" w:fill="auto"/>
          </w:tcPr>
          <w:p w:rsidR="005D59F9" w:rsidRPr="009C222C" w:rsidRDefault="005D59F9" w:rsidP="008C31D5">
            <w:pPr>
              <w:shd w:val="clear" w:color="auto" w:fill="FFFFFF"/>
            </w:pPr>
            <w:r>
              <w:t xml:space="preserve">Н.Клюев и С.Есенин. Духовные и поэтические истоки новокрестьянской поэзии. </w:t>
            </w:r>
            <w:r w:rsidRPr="009C222C"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</w:pPr>
            <w:r>
              <w:rPr>
                <w:bCs/>
              </w:rPr>
              <w:t>2</w:t>
            </w: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</w:tcPr>
          <w:p w:rsidR="005D59F9" w:rsidRPr="009C222C" w:rsidRDefault="005D59F9" w:rsidP="008C31D5">
            <w:r w:rsidRPr="009C222C">
              <w:t>4</w:t>
            </w:r>
            <w:r>
              <w:t>5</w:t>
            </w:r>
          </w:p>
        </w:tc>
        <w:tc>
          <w:tcPr>
            <w:tcW w:w="7938" w:type="dxa"/>
            <w:shd w:val="clear" w:color="auto" w:fill="auto"/>
          </w:tcPr>
          <w:p w:rsidR="005D59F9" w:rsidRPr="009C222C" w:rsidRDefault="005D59F9" w:rsidP="008C31D5">
            <w:pPr>
              <w:shd w:val="clear" w:color="auto" w:fill="FFFFFF"/>
            </w:pPr>
            <w:r>
              <w:t>В.Маяковский. Новаторство поэта. Маяковский и революция.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  <w:rPr>
                <w:bCs/>
              </w:rPr>
            </w:pPr>
            <w:r w:rsidRPr="009C222C"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</w:tcPr>
          <w:p w:rsidR="005D59F9" w:rsidRPr="009C222C" w:rsidRDefault="005D59F9" w:rsidP="008C31D5">
            <w:pPr>
              <w:shd w:val="clear" w:color="auto" w:fill="FFFFFF"/>
              <w:contextualSpacing/>
              <w:jc w:val="center"/>
            </w:pPr>
          </w:p>
        </w:tc>
        <w:tc>
          <w:tcPr>
            <w:tcW w:w="9072" w:type="dxa"/>
            <w:gridSpan w:val="2"/>
          </w:tcPr>
          <w:p w:rsidR="005D59F9" w:rsidRPr="009C222C" w:rsidRDefault="005D59F9" w:rsidP="008C31D5">
            <w:pPr>
              <w:shd w:val="clear" w:color="auto" w:fill="FFFFFF"/>
              <w:contextualSpacing/>
              <w:jc w:val="right"/>
            </w:pPr>
            <w:r w:rsidRPr="0052555A">
              <w:rPr>
                <w:b/>
              </w:rPr>
              <w:t>ЛИТЕРАТУРНЫЙ ПРОЦЕСС 1920-х ГОДОВ</w:t>
            </w: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</w:tcPr>
          <w:p w:rsidR="005D59F9" w:rsidRPr="009C222C" w:rsidRDefault="005D59F9" w:rsidP="008C31D5">
            <w:r w:rsidRPr="009C222C">
              <w:t>4</w:t>
            </w:r>
            <w:r>
              <w:t>6</w:t>
            </w:r>
          </w:p>
        </w:tc>
        <w:tc>
          <w:tcPr>
            <w:tcW w:w="7938" w:type="dxa"/>
            <w:shd w:val="clear" w:color="auto" w:fill="auto"/>
          </w:tcPr>
          <w:p w:rsidR="005D59F9" w:rsidRPr="009C222C" w:rsidRDefault="005D59F9" w:rsidP="008C31D5">
            <w:pPr>
              <w:shd w:val="clear" w:color="auto" w:fill="FFFFFF"/>
              <w:rPr>
                <w:bCs/>
              </w:rPr>
            </w:pPr>
            <w:r>
              <w:rPr>
                <w:bCs/>
              </w:rPr>
              <w:t>Народ и революция. Из хроники 1917-1919 гг. Литературные группировки.</w:t>
            </w:r>
            <w:r w:rsidRPr="009C222C"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</w:pPr>
            <w:r w:rsidRPr="009C222C"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</w:tcPr>
          <w:p w:rsidR="005D59F9" w:rsidRPr="009C222C" w:rsidRDefault="005D59F9" w:rsidP="008C31D5">
            <w:r w:rsidRPr="009C222C">
              <w:t>4</w:t>
            </w:r>
            <w:r>
              <w:t>7</w:t>
            </w:r>
          </w:p>
        </w:tc>
        <w:tc>
          <w:tcPr>
            <w:tcW w:w="7938" w:type="dxa"/>
            <w:shd w:val="clear" w:color="auto" w:fill="auto"/>
          </w:tcPr>
          <w:p w:rsidR="005D59F9" w:rsidRPr="009C222C" w:rsidRDefault="005D59F9" w:rsidP="008C31D5">
            <w:pPr>
              <w:shd w:val="clear" w:color="auto" w:fill="FFFFFF"/>
              <w:rPr>
                <w:bCs/>
              </w:rPr>
            </w:pPr>
            <w:r>
              <w:t>Тема революции и Гражданской войны в прозе 20-х годов.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</w:pPr>
            <w:r w:rsidRPr="009C222C"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</w:tcPr>
          <w:p w:rsidR="005D59F9" w:rsidRPr="009C222C" w:rsidRDefault="005D59F9" w:rsidP="008C31D5">
            <w:r>
              <w:t>48</w:t>
            </w:r>
          </w:p>
        </w:tc>
        <w:tc>
          <w:tcPr>
            <w:tcW w:w="7938" w:type="dxa"/>
            <w:shd w:val="clear" w:color="auto" w:fill="auto"/>
          </w:tcPr>
          <w:p w:rsidR="005D59F9" w:rsidRPr="009C222C" w:rsidRDefault="005D59F9" w:rsidP="008C31D5">
            <w:pPr>
              <w:shd w:val="clear" w:color="auto" w:fill="FFFFFF"/>
              <w:rPr>
                <w:bCs/>
              </w:rPr>
            </w:pPr>
            <w:r>
              <w:rPr>
                <w:bCs/>
              </w:rPr>
              <w:t>Е.Замятин. Роман «Мы». Утопия и антиутопия.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</w:pPr>
            <w:r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</w:tcPr>
          <w:p w:rsidR="005D59F9" w:rsidRPr="009C222C" w:rsidRDefault="005D59F9" w:rsidP="008C31D5">
            <w:r>
              <w:t>49</w:t>
            </w:r>
          </w:p>
        </w:tc>
        <w:tc>
          <w:tcPr>
            <w:tcW w:w="7938" w:type="dxa"/>
            <w:shd w:val="clear" w:color="auto" w:fill="auto"/>
          </w:tcPr>
          <w:p w:rsidR="005D59F9" w:rsidRDefault="005D59F9" w:rsidP="008C31D5">
            <w:pPr>
              <w:shd w:val="clear" w:color="auto" w:fill="FFFFFF"/>
              <w:rPr>
                <w:bCs/>
              </w:rPr>
            </w:pPr>
            <w:r>
              <w:rPr>
                <w:bCs/>
              </w:rPr>
              <w:t>Юмор и сатира в рассказах М.Зощенко</w:t>
            </w:r>
          </w:p>
        </w:tc>
        <w:tc>
          <w:tcPr>
            <w:tcW w:w="1134" w:type="dxa"/>
            <w:shd w:val="clear" w:color="auto" w:fill="auto"/>
          </w:tcPr>
          <w:p w:rsidR="005D59F9" w:rsidRDefault="005D59F9" w:rsidP="008C31D5">
            <w:pPr>
              <w:jc w:val="center"/>
              <w:rPr>
                <w:bCs/>
              </w:rPr>
            </w:pP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</w:tcPr>
          <w:p w:rsidR="005D59F9" w:rsidRPr="009C222C" w:rsidRDefault="005D59F9" w:rsidP="008C31D5">
            <w:pPr>
              <w:shd w:val="clear" w:color="auto" w:fill="FFFFFF"/>
              <w:contextualSpacing/>
              <w:jc w:val="center"/>
            </w:pPr>
          </w:p>
        </w:tc>
        <w:tc>
          <w:tcPr>
            <w:tcW w:w="9072" w:type="dxa"/>
            <w:gridSpan w:val="2"/>
          </w:tcPr>
          <w:p w:rsidR="005D59F9" w:rsidRDefault="005D59F9" w:rsidP="008C31D5">
            <w:pPr>
              <w:shd w:val="clear" w:color="auto" w:fill="FFFFFF"/>
              <w:contextualSpacing/>
              <w:jc w:val="right"/>
              <w:rPr>
                <w:b/>
              </w:rPr>
            </w:pPr>
            <w:r w:rsidRPr="0058737B">
              <w:rPr>
                <w:b/>
              </w:rPr>
              <w:t>ЛИТЕРАТУРА 1930-х ГОДОВ</w:t>
            </w:r>
          </w:p>
          <w:p w:rsidR="005D59F9" w:rsidRPr="009C222C" w:rsidRDefault="005D59F9" w:rsidP="008C31D5">
            <w:pPr>
              <w:shd w:val="clear" w:color="auto" w:fill="FFFFFF"/>
              <w:contextualSpacing/>
              <w:jc w:val="center"/>
            </w:pP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</w:tcPr>
          <w:p w:rsidR="005D59F9" w:rsidRPr="009C222C" w:rsidRDefault="005D59F9" w:rsidP="008C31D5">
            <w:r>
              <w:t>50</w:t>
            </w:r>
          </w:p>
        </w:tc>
        <w:tc>
          <w:tcPr>
            <w:tcW w:w="7938" w:type="dxa"/>
            <w:shd w:val="clear" w:color="auto" w:fill="auto"/>
          </w:tcPr>
          <w:p w:rsidR="005D59F9" w:rsidRPr="009C222C" w:rsidRDefault="005D59F9" w:rsidP="008C31D5">
            <w:pPr>
              <w:shd w:val="clear" w:color="auto" w:fill="FFFFFF"/>
              <w:rPr>
                <w:bCs/>
              </w:rPr>
            </w:pPr>
            <w:r>
              <w:t>А.П. Платонов: страницы жизни и творчества. «Сокровенный человек» в творчестве писателя.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</w:pPr>
            <w:r w:rsidRPr="009C222C"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</w:tcPr>
          <w:p w:rsidR="005D59F9" w:rsidRPr="009C222C" w:rsidRDefault="005D59F9" w:rsidP="008C31D5">
            <w:r>
              <w:t>51</w:t>
            </w:r>
          </w:p>
        </w:tc>
        <w:tc>
          <w:tcPr>
            <w:tcW w:w="7938" w:type="dxa"/>
            <w:shd w:val="clear" w:color="auto" w:fill="auto"/>
          </w:tcPr>
          <w:p w:rsidR="005D59F9" w:rsidRPr="009C222C" w:rsidRDefault="005D59F9" w:rsidP="008C31D5">
            <w:pPr>
              <w:shd w:val="clear" w:color="auto" w:fill="FFFFFF"/>
              <w:rPr>
                <w:bCs/>
              </w:rPr>
            </w:pPr>
            <w:r>
              <w:t>Повесть А.П. Платонова «Котлован» (обзор).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</w:pPr>
            <w:r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</w:tcPr>
          <w:p w:rsidR="005D59F9" w:rsidRPr="009C222C" w:rsidRDefault="005D59F9" w:rsidP="008C31D5">
            <w:r w:rsidRPr="009C222C">
              <w:t>5</w:t>
            </w:r>
            <w:r>
              <w:t>2</w:t>
            </w:r>
          </w:p>
        </w:tc>
        <w:tc>
          <w:tcPr>
            <w:tcW w:w="7938" w:type="dxa"/>
            <w:shd w:val="clear" w:color="auto" w:fill="auto"/>
          </w:tcPr>
          <w:p w:rsidR="005D59F9" w:rsidRPr="009C222C" w:rsidRDefault="005D59F9" w:rsidP="008C31D5">
            <w:pPr>
              <w:shd w:val="clear" w:color="auto" w:fill="FFFFFF"/>
              <w:rPr>
                <w:b/>
                <w:bCs/>
                <w:i/>
              </w:rPr>
            </w:pPr>
            <w:r w:rsidRPr="009C222C">
              <w:rPr>
                <w:b/>
                <w:bCs/>
                <w:i/>
              </w:rPr>
              <w:t xml:space="preserve">РР </w:t>
            </w:r>
            <w:r>
              <w:rPr>
                <w:b/>
                <w:bCs/>
                <w:i/>
              </w:rPr>
              <w:t>Сочинение – эссе по произведениям А.Платонова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</w:pPr>
            <w:r w:rsidRPr="009C222C"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</w:tcPr>
          <w:p w:rsidR="005D59F9" w:rsidRPr="009C222C" w:rsidRDefault="005D59F9" w:rsidP="008C31D5">
            <w:r w:rsidRPr="009C222C">
              <w:t>5</w:t>
            </w:r>
            <w:r>
              <w:t>3</w:t>
            </w:r>
          </w:p>
        </w:tc>
        <w:tc>
          <w:tcPr>
            <w:tcW w:w="7938" w:type="dxa"/>
            <w:shd w:val="clear" w:color="auto" w:fill="auto"/>
          </w:tcPr>
          <w:p w:rsidR="005D59F9" w:rsidRPr="009C222C" w:rsidRDefault="005D59F9" w:rsidP="008C31D5">
            <w:pPr>
              <w:shd w:val="clear" w:color="auto" w:fill="FFFFFF"/>
              <w:rPr>
                <w:bCs/>
              </w:rPr>
            </w:pPr>
            <w:r>
              <w:t>Жизнь и творчество М.А. Булгакова. Судьбы людей в революции (роман «Белая гвардия», пьеса «Дни Турбиных»).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</w:pPr>
            <w:r w:rsidRPr="009C222C"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</w:tcPr>
          <w:p w:rsidR="005D59F9" w:rsidRPr="009C222C" w:rsidRDefault="005D59F9" w:rsidP="008C31D5">
            <w:r>
              <w:t>54</w:t>
            </w:r>
          </w:p>
        </w:tc>
        <w:tc>
          <w:tcPr>
            <w:tcW w:w="7938" w:type="dxa"/>
            <w:shd w:val="clear" w:color="auto" w:fill="auto"/>
          </w:tcPr>
          <w:p w:rsidR="005D59F9" w:rsidRPr="009C222C" w:rsidRDefault="005D59F9" w:rsidP="008C31D5">
            <w:pPr>
              <w:shd w:val="clear" w:color="auto" w:fill="FFFFFF"/>
              <w:rPr>
                <w:bCs/>
              </w:rPr>
            </w:pPr>
            <w:r>
              <w:t>История создания и публикации романа М.А. Булгакова «Мастер и Маргарита».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</w:pPr>
            <w:r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</w:tcPr>
          <w:p w:rsidR="005D59F9" w:rsidRPr="009C222C" w:rsidRDefault="005D59F9" w:rsidP="008C31D5">
            <w:r>
              <w:t>55</w:t>
            </w:r>
          </w:p>
        </w:tc>
        <w:tc>
          <w:tcPr>
            <w:tcW w:w="7938" w:type="dxa"/>
            <w:shd w:val="clear" w:color="auto" w:fill="auto"/>
          </w:tcPr>
          <w:p w:rsidR="005D59F9" w:rsidRPr="009C222C" w:rsidRDefault="005D59F9" w:rsidP="008C31D5">
            <w:pPr>
              <w:shd w:val="clear" w:color="auto" w:fill="FFFFFF"/>
              <w:rPr>
                <w:bCs/>
              </w:rPr>
            </w:pPr>
            <w:r>
              <w:t>Проблемы и герои романа М.А. Булгакова «Мастер и Маргарита». Жанр, композиция романа.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  <w:rPr>
                <w:bCs/>
              </w:rPr>
            </w:pPr>
            <w:r w:rsidRPr="009C222C"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  <w:shd w:val="clear" w:color="auto" w:fill="auto"/>
          </w:tcPr>
          <w:p w:rsidR="005D59F9" w:rsidRPr="009C222C" w:rsidRDefault="005D59F9" w:rsidP="008C31D5">
            <w:r w:rsidRPr="009C222C">
              <w:t>5</w:t>
            </w:r>
            <w:r>
              <w:t>6-57</w:t>
            </w:r>
          </w:p>
        </w:tc>
        <w:tc>
          <w:tcPr>
            <w:tcW w:w="7938" w:type="dxa"/>
            <w:shd w:val="clear" w:color="auto" w:fill="auto"/>
          </w:tcPr>
          <w:p w:rsidR="005D59F9" w:rsidRPr="009C222C" w:rsidRDefault="005D59F9" w:rsidP="008C31D5">
            <w:pPr>
              <w:shd w:val="clear" w:color="auto" w:fill="FFFFFF"/>
            </w:pPr>
            <w:r>
              <w:t xml:space="preserve">Три мира в романе «Мастер и Маргарита». ТЕСТ. 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</w:pPr>
            <w:r>
              <w:rPr>
                <w:bCs/>
              </w:rPr>
              <w:t>2</w:t>
            </w: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  <w:shd w:val="clear" w:color="auto" w:fill="auto"/>
          </w:tcPr>
          <w:p w:rsidR="005D59F9" w:rsidRPr="009C222C" w:rsidRDefault="005D59F9" w:rsidP="008C31D5">
            <w:r w:rsidRPr="009C222C">
              <w:t>5</w:t>
            </w:r>
            <w:r>
              <w:t>8</w:t>
            </w:r>
          </w:p>
        </w:tc>
        <w:tc>
          <w:tcPr>
            <w:tcW w:w="7938" w:type="dxa"/>
            <w:shd w:val="clear" w:color="auto" w:fill="auto"/>
          </w:tcPr>
          <w:p w:rsidR="005D59F9" w:rsidRPr="009C222C" w:rsidRDefault="005D59F9" w:rsidP="008C31D5">
            <w:pPr>
              <w:shd w:val="clear" w:color="auto" w:fill="FFFFFF"/>
              <w:rPr>
                <w:bCs/>
              </w:rPr>
            </w:pPr>
            <w:r>
              <w:t>Проблема творчества и судьбы художника в романе М.А. Булгакова.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</w:pPr>
            <w:r w:rsidRPr="009C222C"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  <w:shd w:val="clear" w:color="auto" w:fill="auto"/>
          </w:tcPr>
          <w:p w:rsidR="005D59F9" w:rsidRPr="009C222C" w:rsidRDefault="005D59F9" w:rsidP="008C31D5">
            <w:r>
              <w:t>59-60</w:t>
            </w:r>
          </w:p>
        </w:tc>
        <w:tc>
          <w:tcPr>
            <w:tcW w:w="7938" w:type="dxa"/>
            <w:shd w:val="clear" w:color="auto" w:fill="auto"/>
          </w:tcPr>
          <w:p w:rsidR="005D59F9" w:rsidRPr="00271803" w:rsidRDefault="005D59F9" w:rsidP="008C31D5">
            <w:pPr>
              <w:shd w:val="clear" w:color="auto" w:fill="FFFFFF"/>
              <w:rPr>
                <w:b/>
                <w:i/>
              </w:rPr>
            </w:pPr>
            <w:r w:rsidRPr="00271803">
              <w:rPr>
                <w:b/>
                <w:i/>
              </w:rPr>
              <w:t xml:space="preserve">Рр. Сочинение ро роману «Мастер и Маргарита» 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  <w:shd w:val="clear" w:color="auto" w:fill="auto"/>
          </w:tcPr>
          <w:p w:rsidR="005D59F9" w:rsidRPr="009C222C" w:rsidRDefault="005D59F9" w:rsidP="008C31D5">
            <w:r>
              <w:t>61</w:t>
            </w:r>
          </w:p>
        </w:tc>
        <w:tc>
          <w:tcPr>
            <w:tcW w:w="7938" w:type="dxa"/>
            <w:shd w:val="clear" w:color="auto" w:fill="auto"/>
          </w:tcPr>
          <w:p w:rsidR="005D59F9" w:rsidRPr="009C222C" w:rsidRDefault="005D59F9" w:rsidP="008C31D5">
            <w:pPr>
              <w:shd w:val="clear" w:color="auto" w:fill="FFFFFF"/>
              <w:rPr>
                <w:bCs/>
              </w:rPr>
            </w:pPr>
            <w:r>
              <w:t>М.И. Цветаева: личность и судьба. Темы и проблемы творчества. Своеобразие поэтического стиля. Трагичность поэтического мира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</w:pPr>
            <w:r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  <w:shd w:val="clear" w:color="auto" w:fill="auto"/>
          </w:tcPr>
          <w:p w:rsidR="005D59F9" w:rsidRPr="009C222C" w:rsidRDefault="005D59F9" w:rsidP="008C31D5">
            <w:r w:rsidRPr="009C222C">
              <w:t>62</w:t>
            </w:r>
          </w:p>
        </w:tc>
        <w:tc>
          <w:tcPr>
            <w:tcW w:w="7938" w:type="dxa"/>
            <w:shd w:val="clear" w:color="auto" w:fill="auto"/>
          </w:tcPr>
          <w:p w:rsidR="005D59F9" w:rsidRPr="009C222C" w:rsidRDefault="005D59F9" w:rsidP="008C31D5">
            <w:pPr>
              <w:shd w:val="clear" w:color="auto" w:fill="FFFFFF"/>
              <w:rPr>
                <w:bCs/>
              </w:rPr>
            </w:pPr>
            <w:r>
              <w:t>Поэзия О.Э.Мандельштама.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  <w:shd w:val="clear" w:color="auto" w:fill="auto"/>
          </w:tcPr>
          <w:p w:rsidR="005D59F9" w:rsidRPr="009C222C" w:rsidRDefault="005D59F9" w:rsidP="008C31D5">
            <w:r>
              <w:t>63</w:t>
            </w:r>
          </w:p>
        </w:tc>
        <w:tc>
          <w:tcPr>
            <w:tcW w:w="7938" w:type="dxa"/>
            <w:shd w:val="clear" w:color="auto" w:fill="auto"/>
          </w:tcPr>
          <w:p w:rsidR="005D59F9" w:rsidRPr="009C222C" w:rsidRDefault="005D59F9" w:rsidP="008C31D5">
            <w:pPr>
              <w:shd w:val="clear" w:color="auto" w:fill="FFFFFF"/>
              <w:rPr>
                <w:bCs/>
              </w:rPr>
            </w:pPr>
            <w:r>
              <w:t xml:space="preserve">Тема русской истории в литературе 30-х годов. 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  <w:shd w:val="clear" w:color="auto" w:fill="auto"/>
          </w:tcPr>
          <w:p w:rsidR="005D59F9" w:rsidRPr="009C222C" w:rsidRDefault="005D59F9" w:rsidP="008C31D5">
            <w:r>
              <w:t>64</w:t>
            </w:r>
          </w:p>
        </w:tc>
        <w:tc>
          <w:tcPr>
            <w:tcW w:w="7938" w:type="dxa"/>
            <w:shd w:val="clear" w:color="auto" w:fill="auto"/>
          </w:tcPr>
          <w:p w:rsidR="005D59F9" w:rsidRDefault="005D59F9" w:rsidP="008C31D5">
            <w:pPr>
              <w:shd w:val="clear" w:color="auto" w:fill="FFFFFF"/>
            </w:pPr>
            <w:r>
              <w:t xml:space="preserve">А.Н. Толстой. «Петр I»: проблематика и художественное своеобразие романа. </w:t>
            </w:r>
            <w:r w:rsidRPr="00F2474D">
              <w:rPr>
                <w:b/>
              </w:rPr>
              <w:t>Домашнее сочинение.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  <w:shd w:val="clear" w:color="auto" w:fill="auto"/>
          </w:tcPr>
          <w:p w:rsidR="005D59F9" w:rsidRDefault="005D59F9" w:rsidP="008C31D5">
            <w:r>
              <w:t>65</w:t>
            </w:r>
          </w:p>
        </w:tc>
        <w:tc>
          <w:tcPr>
            <w:tcW w:w="7938" w:type="dxa"/>
            <w:shd w:val="clear" w:color="auto" w:fill="auto"/>
          </w:tcPr>
          <w:p w:rsidR="005D59F9" w:rsidRDefault="005D59F9" w:rsidP="008C31D5">
            <w:pPr>
              <w:shd w:val="clear" w:color="auto" w:fill="FFFFFF"/>
            </w:pPr>
            <w:r>
              <w:t>Особенности художественного мироощущения М.Пришвина.</w:t>
            </w:r>
          </w:p>
        </w:tc>
        <w:tc>
          <w:tcPr>
            <w:tcW w:w="1134" w:type="dxa"/>
            <w:shd w:val="clear" w:color="auto" w:fill="auto"/>
          </w:tcPr>
          <w:p w:rsidR="005D59F9" w:rsidRDefault="005D59F9" w:rsidP="008C31D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  <w:shd w:val="clear" w:color="auto" w:fill="auto"/>
          </w:tcPr>
          <w:p w:rsidR="005D59F9" w:rsidRPr="009C222C" w:rsidRDefault="005D59F9" w:rsidP="008C31D5">
            <w:r>
              <w:lastRenderedPageBreak/>
              <w:t>66</w:t>
            </w:r>
          </w:p>
        </w:tc>
        <w:tc>
          <w:tcPr>
            <w:tcW w:w="7938" w:type="dxa"/>
            <w:shd w:val="clear" w:color="auto" w:fill="auto"/>
          </w:tcPr>
          <w:p w:rsidR="005D59F9" w:rsidRPr="009C222C" w:rsidRDefault="005D59F9" w:rsidP="008C31D5">
            <w:pPr>
              <w:shd w:val="clear" w:color="auto" w:fill="FFFFFF"/>
            </w:pPr>
            <w:r>
              <w:t>Б.Л. Пастернак. Философский характер, основные темы и мотивы поэзии Б. Пастернака.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</w:pPr>
            <w:r w:rsidRPr="009C222C"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  <w:shd w:val="clear" w:color="auto" w:fill="auto"/>
          </w:tcPr>
          <w:p w:rsidR="005D59F9" w:rsidRPr="009C222C" w:rsidRDefault="005D59F9" w:rsidP="008C31D5">
            <w:r w:rsidRPr="009C222C">
              <w:t>67</w:t>
            </w:r>
          </w:p>
        </w:tc>
        <w:tc>
          <w:tcPr>
            <w:tcW w:w="7938" w:type="dxa"/>
            <w:shd w:val="clear" w:color="auto" w:fill="auto"/>
          </w:tcPr>
          <w:p w:rsidR="005D59F9" w:rsidRPr="009C222C" w:rsidRDefault="005D59F9" w:rsidP="008C31D5">
            <w:pPr>
              <w:shd w:val="clear" w:color="auto" w:fill="FFFFFF"/>
            </w:pPr>
            <w:r>
              <w:t>Б.Л. Пастернак. Проблематика и художественное своеобразие романа «Доктор Живаго».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</w:pPr>
            <w:r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  <w:shd w:val="clear" w:color="auto" w:fill="auto"/>
          </w:tcPr>
          <w:p w:rsidR="005D59F9" w:rsidRPr="009C222C" w:rsidRDefault="005D59F9" w:rsidP="008C31D5">
            <w:r w:rsidRPr="009C222C">
              <w:t>68</w:t>
            </w:r>
          </w:p>
        </w:tc>
        <w:tc>
          <w:tcPr>
            <w:tcW w:w="7938" w:type="dxa"/>
            <w:shd w:val="clear" w:color="auto" w:fill="auto"/>
          </w:tcPr>
          <w:p w:rsidR="005D59F9" w:rsidRPr="009C222C" w:rsidRDefault="005D59F9" w:rsidP="008C31D5">
            <w:pPr>
              <w:shd w:val="clear" w:color="auto" w:fill="FFFFFF"/>
            </w:pPr>
            <w:r>
              <w:t>А.А. Ахматова – «голос своего поколения». Слияние темы России и собственной судьбы в лирике Ахматовой.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</w:pPr>
            <w:r w:rsidRPr="009C222C"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604"/>
        </w:trPr>
        <w:tc>
          <w:tcPr>
            <w:tcW w:w="675" w:type="dxa"/>
            <w:shd w:val="clear" w:color="auto" w:fill="auto"/>
          </w:tcPr>
          <w:p w:rsidR="005D59F9" w:rsidRPr="009C222C" w:rsidRDefault="005D59F9" w:rsidP="008C31D5">
            <w:r w:rsidRPr="009C222C">
              <w:t>69</w:t>
            </w:r>
          </w:p>
        </w:tc>
        <w:tc>
          <w:tcPr>
            <w:tcW w:w="7938" w:type="dxa"/>
            <w:shd w:val="clear" w:color="auto" w:fill="auto"/>
          </w:tcPr>
          <w:p w:rsidR="005D59F9" w:rsidRPr="009C222C" w:rsidRDefault="005D59F9" w:rsidP="008C31D5">
            <w:pPr>
              <w:shd w:val="clear" w:color="auto" w:fill="FFFFFF"/>
              <w:contextualSpacing/>
            </w:pPr>
            <w:r>
              <w:t xml:space="preserve">Тема народного страдания и скорби в поэме 18 А.А. Ахматовой "Реквием". </w:t>
            </w:r>
            <w:r w:rsidRPr="00F2474D">
              <w:rPr>
                <w:b/>
              </w:rPr>
              <w:t>Домашнее сочинение.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</w:pPr>
            <w:r w:rsidRPr="009C222C"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  <w:shd w:val="clear" w:color="auto" w:fill="auto"/>
          </w:tcPr>
          <w:p w:rsidR="005D59F9" w:rsidRPr="009C222C" w:rsidRDefault="005D59F9" w:rsidP="008C31D5">
            <w:r w:rsidRPr="009C222C">
              <w:t>70</w:t>
            </w:r>
          </w:p>
        </w:tc>
        <w:tc>
          <w:tcPr>
            <w:tcW w:w="7938" w:type="dxa"/>
            <w:shd w:val="clear" w:color="auto" w:fill="auto"/>
          </w:tcPr>
          <w:p w:rsidR="005D59F9" w:rsidRPr="009C222C" w:rsidRDefault="005D59F9" w:rsidP="008C31D5">
            <w:pPr>
              <w:shd w:val="clear" w:color="auto" w:fill="FFFFFF"/>
              <w:contextualSpacing/>
            </w:pPr>
            <w:r w:rsidRPr="00CB0926">
              <w:t>Философский харак</w:t>
            </w:r>
            <w:r>
              <w:t>тер произведений Н. Заболоцкого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</w:pPr>
            <w:r w:rsidRPr="009C222C"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  <w:shd w:val="clear" w:color="auto" w:fill="auto"/>
          </w:tcPr>
          <w:p w:rsidR="005D59F9" w:rsidRPr="009C222C" w:rsidRDefault="005D59F9" w:rsidP="008C31D5">
            <w:r w:rsidRPr="009C222C">
              <w:t>71</w:t>
            </w:r>
          </w:p>
        </w:tc>
        <w:tc>
          <w:tcPr>
            <w:tcW w:w="7938" w:type="dxa"/>
            <w:shd w:val="clear" w:color="auto" w:fill="auto"/>
          </w:tcPr>
          <w:p w:rsidR="005D59F9" w:rsidRPr="009C222C" w:rsidRDefault="005D59F9" w:rsidP="008C31D5">
            <w:pPr>
              <w:shd w:val="clear" w:color="auto" w:fill="FFFFFF"/>
            </w:pPr>
            <w:r>
              <w:t>М.А. Шолохов: судьба и творчество. «Донские рассказы».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</w:pPr>
            <w:r w:rsidRPr="009C222C"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  <w:shd w:val="clear" w:color="auto" w:fill="auto"/>
          </w:tcPr>
          <w:p w:rsidR="005D59F9" w:rsidRPr="009C222C" w:rsidRDefault="005D59F9" w:rsidP="008C31D5">
            <w:r>
              <w:t>72</w:t>
            </w:r>
          </w:p>
        </w:tc>
        <w:tc>
          <w:tcPr>
            <w:tcW w:w="7938" w:type="dxa"/>
            <w:shd w:val="clear" w:color="auto" w:fill="auto"/>
          </w:tcPr>
          <w:p w:rsidR="005D59F9" w:rsidRDefault="005D59F9" w:rsidP="008C31D5">
            <w:pPr>
              <w:shd w:val="clear" w:color="auto" w:fill="FFFFFF"/>
            </w:pPr>
            <w:r>
              <w:t>М.А.Шолохов. Роман – эпопея «Тихий Дон». Картины жизни донских казаков.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  <w:shd w:val="clear" w:color="auto" w:fill="auto"/>
          </w:tcPr>
          <w:p w:rsidR="005D59F9" w:rsidRPr="009C222C" w:rsidRDefault="005D59F9" w:rsidP="008C31D5">
            <w:r>
              <w:t>73</w:t>
            </w:r>
          </w:p>
        </w:tc>
        <w:tc>
          <w:tcPr>
            <w:tcW w:w="7938" w:type="dxa"/>
            <w:shd w:val="clear" w:color="auto" w:fill="auto"/>
          </w:tcPr>
          <w:p w:rsidR="005D59F9" w:rsidRDefault="005D59F9" w:rsidP="008C31D5">
            <w:pPr>
              <w:shd w:val="clear" w:color="auto" w:fill="FFFFFF"/>
            </w:pPr>
            <w:r>
              <w:t>Трагедия народа и судьба Григория Мелехова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  <w:shd w:val="clear" w:color="auto" w:fill="auto"/>
          </w:tcPr>
          <w:p w:rsidR="005D59F9" w:rsidRPr="009C222C" w:rsidRDefault="005D59F9" w:rsidP="008C31D5">
            <w:r>
              <w:t>74</w:t>
            </w:r>
          </w:p>
        </w:tc>
        <w:tc>
          <w:tcPr>
            <w:tcW w:w="7938" w:type="dxa"/>
            <w:shd w:val="clear" w:color="auto" w:fill="auto"/>
          </w:tcPr>
          <w:p w:rsidR="005D59F9" w:rsidRDefault="005D59F9" w:rsidP="008C31D5">
            <w:pPr>
              <w:shd w:val="clear" w:color="auto" w:fill="FFFFFF"/>
            </w:pPr>
            <w:r>
              <w:t>Женские образы в романе. ТЕСТ.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191"/>
        </w:trPr>
        <w:tc>
          <w:tcPr>
            <w:tcW w:w="675" w:type="dxa"/>
            <w:shd w:val="clear" w:color="auto" w:fill="auto"/>
          </w:tcPr>
          <w:p w:rsidR="005D59F9" w:rsidRPr="009C222C" w:rsidRDefault="005D59F9" w:rsidP="008C31D5">
            <w:r>
              <w:t>75</w:t>
            </w:r>
          </w:p>
        </w:tc>
        <w:tc>
          <w:tcPr>
            <w:tcW w:w="7938" w:type="dxa"/>
            <w:shd w:val="clear" w:color="auto" w:fill="auto"/>
          </w:tcPr>
          <w:p w:rsidR="005D59F9" w:rsidRDefault="005D59F9" w:rsidP="008C31D5">
            <w:pPr>
              <w:shd w:val="clear" w:color="auto" w:fill="FFFFFF"/>
            </w:pPr>
            <w:proofErr w:type="gramStart"/>
            <w:r>
              <w:t>Р</w:t>
            </w:r>
            <w:proofErr w:type="gramEnd"/>
            <w:r>
              <w:t>/Р Подготовка к домашнему  сочинению «Григорий Мелехов в поисках правды»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409"/>
        </w:trPr>
        <w:tc>
          <w:tcPr>
            <w:tcW w:w="675" w:type="dxa"/>
            <w:shd w:val="clear" w:color="auto" w:fill="auto"/>
          </w:tcPr>
          <w:p w:rsidR="005D59F9" w:rsidRPr="009C222C" w:rsidRDefault="005D59F9" w:rsidP="008C31D5">
            <w:pPr>
              <w:shd w:val="clear" w:color="auto" w:fill="FFFFFF"/>
              <w:contextualSpacing/>
              <w:jc w:val="center"/>
            </w:pPr>
          </w:p>
        </w:tc>
        <w:tc>
          <w:tcPr>
            <w:tcW w:w="9072" w:type="dxa"/>
            <w:gridSpan w:val="2"/>
            <w:shd w:val="clear" w:color="auto" w:fill="auto"/>
          </w:tcPr>
          <w:p w:rsidR="005D59F9" w:rsidRPr="009C222C" w:rsidRDefault="005D59F9" w:rsidP="008C31D5">
            <w:pPr>
              <w:shd w:val="clear" w:color="auto" w:fill="FFFFFF"/>
              <w:contextualSpacing/>
              <w:jc w:val="center"/>
            </w:pPr>
            <w:r w:rsidRPr="00552D06">
              <w:rPr>
                <w:b/>
              </w:rPr>
              <w:t>ИЗ МИРОВОЙ ЛИТЕРАТУРЫ 30-х ГОДОВ</w:t>
            </w:r>
          </w:p>
        </w:tc>
      </w:tr>
      <w:tr w:rsidR="005D59F9" w:rsidRPr="009C222C" w:rsidTr="008C31D5">
        <w:trPr>
          <w:trHeight w:val="722"/>
        </w:trPr>
        <w:tc>
          <w:tcPr>
            <w:tcW w:w="675" w:type="dxa"/>
            <w:shd w:val="clear" w:color="auto" w:fill="auto"/>
          </w:tcPr>
          <w:p w:rsidR="005D59F9" w:rsidRPr="009C222C" w:rsidRDefault="005D59F9" w:rsidP="008C31D5">
            <w:r>
              <w:t>76</w:t>
            </w:r>
          </w:p>
        </w:tc>
        <w:tc>
          <w:tcPr>
            <w:tcW w:w="7938" w:type="dxa"/>
            <w:shd w:val="clear" w:color="auto" w:fill="auto"/>
          </w:tcPr>
          <w:p w:rsidR="005D59F9" w:rsidRDefault="005D59F9" w:rsidP="008C31D5">
            <w:pPr>
              <w:shd w:val="clear" w:color="auto" w:fill="FFFFFF"/>
              <w:contextualSpacing/>
            </w:pPr>
            <w:r w:rsidRPr="00552D06">
              <w:t>О.Хаксли</w:t>
            </w:r>
            <w:proofErr w:type="gramStart"/>
            <w:r w:rsidRPr="00552D06">
              <w:t xml:space="preserve"> .</w:t>
            </w:r>
            <w:proofErr w:type="gramEnd"/>
            <w:r w:rsidRPr="00552D06">
              <w:t xml:space="preserve"> «О дивный новый мир»: антиутопия.</w:t>
            </w:r>
          </w:p>
          <w:p w:rsidR="005D59F9" w:rsidRPr="009C222C" w:rsidRDefault="005D59F9" w:rsidP="008C31D5">
            <w:pPr>
              <w:shd w:val="clear" w:color="auto" w:fill="FFFFFF"/>
            </w:pP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</w:pPr>
            <w:r w:rsidRPr="009C222C"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396"/>
        </w:trPr>
        <w:tc>
          <w:tcPr>
            <w:tcW w:w="9747" w:type="dxa"/>
            <w:gridSpan w:val="3"/>
            <w:shd w:val="clear" w:color="auto" w:fill="auto"/>
          </w:tcPr>
          <w:p w:rsidR="005D59F9" w:rsidRPr="009C222C" w:rsidRDefault="005D59F9" w:rsidP="008C31D5">
            <w:pPr>
              <w:jc w:val="center"/>
              <w:rPr>
                <w:bCs/>
              </w:rPr>
            </w:pPr>
            <w:r w:rsidRPr="00BB2EAC">
              <w:rPr>
                <w:b/>
              </w:rPr>
              <w:t>ЛИТЕРАТУРА ПЕРИОДА ВОВ</w:t>
            </w:r>
          </w:p>
        </w:tc>
      </w:tr>
      <w:tr w:rsidR="005D59F9" w:rsidRPr="009C222C" w:rsidTr="008C31D5">
        <w:trPr>
          <w:trHeight w:val="545"/>
        </w:trPr>
        <w:tc>
          <w:tcPr>
            <w:tcW w:w="675" w:type="dxa"/>
            <w:shd w:val="clear" w:color="auto" w:fill="auto"/>
          </w:tcPr>
          <w:p w:rsidR="005D59F9" w:rsidRPr="009C222C" w:rsidRDefault="005D59F9" w:rsidP="008C31D5">
            <w:r w:rsidRPr="009C222C">
              <w:t>7</w:t>
            </w:r>
            <w:r>
              <w:t>7</w:t>
            </w:r>
          </w:p>
        </w:tc>
        <w:tc>
          <w:tcPr>
            <w:tcW w:w="7938" w:type="dxa"/>
            <w:shd w:val="clear" w:color="auto" w:fill="auto"/>
          </w:tcPr>
          <w:p w:rsidR="005D59F9" w:rsidRPr="009C222C" w:rsidRDefault="005D59F9" w:rsidP="008C31D5">
            <w:pPr>
              <w:shd w:val="clear" w:color="auto" w:fill="FFFFFF"/>
            </w:pPr>
            <w:r>
              <w:t>Писатели на фронтах ВОВ. Очерк</w:t>
            </w:r>
            <w:proofErr w:type="gramStart"/>
            <w:r>
              <w:t>,р</w:t>
            </w:r>
            <w:proofErr w:type="gramEnd"/>
            <w:r>
              <w:t xml:space="preserve">ассказ,повесть. 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</w:pPr>
            <w:r w:rsidRPr="009C222C"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545"/>
        </w:trPr>
        <w:tc>
          <w:tcPr>
            <w:tcW w:w="675" w:type="dxa"/>
            <w:shd w:val="clear" w:color="auto" w:fill="auto"/>
          </w:tcPr>
          <w:p w:rsidR="005D59F9" w:rsidRPr="009C222C" w:rsidRDefault="005D59F9" w:rsidP="008C31D5">
            <w:r>
              <w:t>78</w:t>
            </w:r>
          </w:p>
        </w:tc>
        <w:tc>
          <w:tcPr>
            <w:tcW w:w="7938" w:type="dxa"/>
            <w:shd w:val="clear" w:color="auto" w:fill="auto"/>
          </w:tcPr>
          <w:p w:rsidR="005D59F9" w:rsidRDefault="005D59F9" w:rsidP="008C31D5">
            <w:pPr>
              <w:shd w:val="clear" w:color="auto" w:fill="FFFFFF"/>
            </w:pPr>
            <w:r>
              <w:t>Человек на войне, правда о нем. Жестокая реальность и романтизм в описании войны.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545"/>
        </w:trPr>
        <w:tc>
          <w:tcPr>
            <w:tcW w:w="675" w:type="dxa"/>
            <w:shd w:val="clear" w:color="auto" w:fill="auto"/>
          </w:tcPr>
          <w:p w:rsidR="005D59F9" w:rsidRDefault="005D59F9" w:rsidP="008C31D5">
            <w:r>
              <w:t>79</w:t>
            </w:r>
          </w:p>
        </w:tc>
        <w:tc>
          <w:tcPr>
            <w:tcW w:w="7938" w:type="dxa"/>
            <w:shd w:val="clear" w:color="auto" w:fill="auto"/>
          </w:tcPr>
          <w:p w:rsidR="005D59F9" w:rsidRDefault="005D59F9" w:rsidP="008C31D5">
            <w:pPr>
              <w:shd w:val="clear" w:color="auto" w:fill="FFFFFF"/>
            </w:pPr>
            <w:r>
              <w:t>А.Т.Твардовский Лирика А.Т. Твардовского. Размышления о настоящем и будущем Родины.</w:t>
            </w:r>
          </w:p>
        </w:tc>
        <w:tc>
          <w:tcPr>
            <w:tcW w:w="1134" w:type="dxa"/>
            <w:shd w:val="clear" w:color="auto" w:fill="auto"/>
          </w:tcPr>
          <w:p w:rsidR="005D59F9" w:rsidRDefault="005D59F9" w:rsidP="008C31D5">
            <w:pPr>
              <w:jc w:val="center"/>
              <w:rPr>
                <w:bCs/>
              </w:rPr>
            </w:pPr>
          </w:p>
        </w:tc>
      </w:tr>
      <w:tr w:rsidR="005D59F9" w:rsidRPr="009C222C" w:rsidTr="008C31D5">
        <w:trPr>
          <w:trHeight w:val="722"/>
        </w:trPr>
        <w:tc>
          <w:tcPr>
            <w:tcW w:w="675" w:type="dxa"/>
            <w:shd w:val="clear" w:color="auto" w:fill="auto"/>
          </w:tcPr>
          <w:p w:rsidR="005D59F9" w:rsidRPr="009C222C" w:rsidRDefault="005D59F9" w:rsidP="008C31D5">
            <w:r>
              <w:t>80</w:t>
            </w:r>
          </w:p>
        </w:tc>
        <w:tc>
          <w:tcPr>
            <w:tcW w:w="7938" w:type="dxa"/>
            <w:shd w:val="clear" w:color="auto" w:fill="auto"/>
          </w:tcPr>
          <w:p w:rsidR="005D59F9" w:rsidRPr="009C222C" w:rsidRDefault="005D59F9" w:rsidP="008C31D5">
            <w:pPr>
              <w:shd w:val="clear" w:color="auto" w:fill="FFFFFF"/>
            </w:pPr>
            <w:r>
              <w:t>А.И. Солженицын. Судьба и творчество 19 писателя. «Один день Ивана Денисовича». Своеобразие раскрытия «лагерной темы»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</w:pPr>
            <w:r w:rsidRPr="009C222C"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390"/>
        </w:trPr>
        <w:tc>
          <w:tcPr>
            <w:tcW w:w="675" w:type="dxa"/>
            <w:shd w:val="clear" w:color="auto" w:fill="auto"/>
          </w:tcPr>
          <w:p w:rsidR="005D59F9" w:rsidRPr="009C222C" w:rsidRDefault="005D59F9" w:rsidP="008C31D5">
            <w:r>
              <w:t>81</w:t>
            </w:r>
          </w:p>
        </w:tc>
        <w:tc>
          <w:tcPr>
            <w:tcW w:w="7938" w:type="dxa"/>
            <w:shd w:val="clear" w:color="auto" w:fill="auto"/>
          </w:tcPr>
          <w:p w:rsidR="005D59F9" w:rsidRPr="009C222C" w:rsidRDefault="005D59F9" w:rsidP="008C31D5">
            <w:pPr>
              <w:shd w:val="clear" w:color="auto" w:fill="FFFFFF"/>
            </w:pPr>
            <w:r>
              <w:t>Тема трагической судьбы человека в тоталитарном государстве.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</w:pPr>
            <w:r w:rsidRPr="009C222C"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390"/>
        </w:trPr>
        <w:tc>
          <w:tcPr>
            <w:tcW w:w="675" w:type="dxa"/>
            <w:shd w:val="clear" w:color="auto" w:fill="auto"/>
          </w:tcPr>
          <w:p w:rsidR="005D59F9" w:rsidRDefault="005D59F9" w:rsidP="008C31D5">
            <w:r>
              <w:t>82-83</w:t>
            </w:r>
          </w:p>
        </w:tc>
        <w:tc>
          <w:tcPr>
            <w:tcW w:w="7938" w:type="dxa"/>
            <w:shd w:val="clear" w:color="auto" w:fill="auto"/>
          </w:tcPr>
          <w:p w:rsidR="005D59F9" w:rsidRPr="00DA15D8" w:rsidRDefault="005D59F9" w:rsidP="008C31D5">
            <w:pPr>
              <w:shd w:val="clear" w:color="auto" w:fill="FFFFFF"/>
              <w:rPr>
                <w:b/>
              </w:rPr>
            </w:pPr>
            <w:r w:rsidRPr="00DA15D8">
              <w:rPr>
                <w:b/>
              </w:rPr>
              <w:t>Р.Р.Сочинение по литературе периода ВОВ.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D59F9" w:rsidRPr="009C222C" w:rsidTr="008C31D5">
        <w:trPr>
          <w:trHeight w:val="390"/>
        </w:trPr>
        <w:tc>
          <w:tcPr>
            <w:tcW w:w="675" w:type="dxa"/>
            <w:shd w:val="clear" w:color="auto" w:fill="auto"/>
          </w:tcPr>
          <w:p w:rsidR="005D59F9" w:rsidRDefault="005D59F9" w:rsidP="008C31D5">
            <w:r>
              <w:t>84</w:t>
            </w:r>
          </w:p>
        </w:tc>
        <w:tc>
          <w:tcPr>
            <w:tcW w:w="7938" w:type="dxa"/>
            <w:shd w:val="clear" w:color="auto" w:fill="auto"/>
          </w:tcPr>
          <w:p w:rsidR="005D59F9" w:rsidRDefault="005D59F9" w:rsidP="008C31D5">
            <w:pPr>
              <w:shd w:val="clear" w:color="auto" w:fill="FFFFFF"/>
              <w:contextualSpacing/>
            </w:pPr>
            <w:r>
              <w:t>После войны. А.Камю. Э.Хемингуэй</w:t>
            </w:r>
          </w:p>
          <w:p w:rsidR="005D59F9" w:rsidRDefault="005D59F9" w:rsidP="008C31D5">
            <w:pPr>
              <w:shd w:val="clear" w:color="auto" w:fill="FFFFFF"/>
            </w:pP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390"/>
        </w:trPr>
        <w:tc>
          <w:tcPr>
            <w:tcW w:w="9747" w:type="dxa"/>
            <w:gridSpan w:val="3"/>
            <w:shd w:val="clear" w:color="auto" w:fill="auto"/>
          </w:tcPr>
          <w:p w:rsidR="005D59F9" w:rsidRPr="009C222C" w:rsidRDefault="005D59F9" w:rsidP="008C31D5">
            <w:pPr>
              <w:jc w:val="center"/>
              <w:rPr>
                <w:bCs/>
              </w:rPr>
            </w:pPr>
            <w:r w:rsidRPr="00894D36">
              <w:rPr>
                <w:b/>
              </w:rPr>
              <w:t>ПОЛВЕКА РУССКОЙ ПОЭЗИИ</w:t>
            </w:r>
          </w:p>
        </w:tc>
      </w:tr>
      <w:tr w:rsidR="005D59F9" w:rsidRPr="009C222C" w:rsidTr="008C31D5">
        <w:trPr>
          <w:trHeight w:val="360"/>
        </w:trPr>
        <w:tc>
          <w:tcPr>
            <w:tcW w:w="675" w:type="dxa"/>
            <w:shd w:val="clear" w:color="auto" w:fill="auto"/>
          </w:tcPr>
          <w:p w:rsidR="005D59F9" w:rsidRPr="009C222C" w:rsidRDefault="005D59F9" w:rsidP="008C31D5">
            <w:r>
              <w:t>85</w:t>
            </w:r>
          </w:p>
        </w:tc>
        <w:tc>
          <w:tcPr>
            <w:tcW w:w="7938" w:type="dxa"/>
            <w:shd w:val="clear" w:color="auto" w:fill="auto"/>
          </w:tcPr>
          <w:p w:rsidR="005D59F9" w:rsidRPr="009C222C" w:rsidRDefault="005D59F9" w:rsidP="008C31D5">
            <w:pPr>
              <w:shd w:val="clear" w:color="auto" w:fill="FFFFFF"/>
            </w:pPr>
            <w:r w:rsidRPr="00894D36">
              <w:t>Поэзия периода «оттепели». Стихи поэтов-фронтовиков. Поэзия шестидесятников.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</w:pPr>
            <w:r w:rsidRPr="009C222C"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360"/>
        </w:trPr>
        <w:tc>
          <w:tcPr>
            <w:tcW w:w="675" w:type="dxa"/>
            <w:shd w:val="clear" w:color="auto" w:fill="auto"/>
          </w:tcPr>
          <w:p w:rsidR="005D59F9" w:rsidRPr="009C222C" w:rsidRDefault="005D59F9" w:rsidP="008C31D5">
            <w:r>
              <w:t>86</w:t>
            </w:r>
          </w:p>
        </w:tc>
        <w:tc>
          <w:tcPr>
            <w:tcW w:w="7938" w:type="dxa"/>
            <w:shd w:val="clear" w:color="auto" w:fill="auto"/>
          </w:tcPr>
          <w:p w:rsidR="005D59F9" w:rsidRPr="009C222C" w:rsidRDefault="005D59F9" w:rsidP="008C31D5">
            <w:pPr>
              <w:shd w:val="clear" w:color="auto" w:fill="FFFFFF"/>
            </w:pPr>
            <w:r w:rsidRPr="00894D36">
              <w:t>Авторская песня. Постмодернизм.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</w:pPr>
            <w:r w:rsidRPr="009C222C"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183"/>
        </w:trPr>
        <w:tc>
          <w:tcPr>
            <w:tcW w:w="9747" w:type="dxa"/>
            <w:gridSpan w:val="3"/>
            <w:shd w:val="clear" w:color="auto" w:fill="auto"/>
          </w:tcPr>
          <w:p w:rsidR="005D59F9" w:rsidRDefault="005D59F9" w:rsidP="008C31D5">
            <w:pPr>
              <w:shd w:val="clear" w:color="auto" w:fill="FFFFFF"/>
              <w:contextualSpacing/>
              <w:rPr>
                <w:b/>
              </w:rPr>
            </w:pPr>
            <w:r w:rsidRPr="00894D36">
              <w:rPr>
                <w:b/>
              </w:rPr>
              <w:t>СОВРЕМЕННОСТЬ И «ПОСТСОВРЕМЕННОСТЬ</w:t>
            </w:r>
            <w:proofErr w:type="gramStart"/>
            <w:r w:rsidRPr="00894D36">
              <w:rPr>
                <w:b/>
              </w:rPr>
              <w:t>»В</w:t>
            </w:r>
            <w:proofErr w:type="gramEnd"/>
            <w:r w:rsidRPr="00894D36">
              <w:rPr>
                <w:b/>
              </w:rPr>
              <w:t xml:space="preserve"> МИРОВОЙ ЛИТЕРАТУРЕ</w:t>
            </w:r>
          </w:p>
          <w:p w:rsidR="005D59F9" w:rsidRPr="009C222C" w:rsidRDefault="005D59F9" w:rsidP="008C31D5">
            <w:pPr>
              <w:jc w:val="center"/>
            </w:pPr>
          </w:p>
        </w:tc>
      </w:tr>
      <w:tr w:rsidR="005D59F9" w:rsidRPr="009C222C" w:rsidTr="008C31D5">
        <w:trPr>
          <w:trHeight w:val="563"/>
        </w:trPr>
        <w:tc>
          <w:tcPr>
            <w:tcW w:w="675" w:type="dxa"/>
            <w:shd w:val="clear" w:color="auto" w:fill="auto"/>
          </w:tcPr>
          <w:p w:rsidR="005D59F9" w:rsidRPr="009C222C" w:rsidRDefault="005D59F9" w:rsidP="008C31D5">
            <w:r>
              <w:t>87</w:t>
            </w:r>
          </w:p>
        </w:tc>
        <w:tc>
          <w:tcPr>
            <w:tcW w:w="7938" w:type="dxa"/>
            <w:shd w:val="clear" w:color="auto" w:fill="auto"/>
          </w:tcPr>
          <w:p w:rsidR="005D59F9" w:rsidRPr="009C222C" w:rsidRDefault="005D59F9" w:rsidP="008C31D5">
            <w:pPr>
              <w:shd w:val="clear" w:color="auto" w:fill="FFFFFF"/>
              <w:contextualSpacing/>
            </w:pPr>
            <w:r>
              <w:t>Основные направления и тенденции развития современной литературы (общий обзор). Ф.Саган. Г.-Г. Маркес. У.Эко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</w:pPr>
            <w:r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428"/>
        </w:trPr>
        <w:tc>
          <w:tcPr>
            <w:tcW w:w="675" w:type="dxa"/>
            <w:shd w:val="clear" w:color="auto" w:fill="auto"/>
          </w:tcPr>
          <w:p w:rsidR="005D59F9" w:rsidRPr="009C222C" w:rsidRDefault="005D59F9" w:rsidP="008C31D5">
            <w:pPr>
              <w:shd w:val="clear" w:color="auto" w:fill="FFFFFF"/>
              <w:contextualSpacing/>
              <w:jc w:val="center"/>
            </w:pPr>
          </w:p>
        </w:tc>
        <w:tc>
          <w:tcPr>
            <w:tcW w:w="9072" w:type="dxa"/>
            <w:gridSpan w:val="2"/>
            <w:shd w:val="clear" w:color="auto" w:fill="auto"/>
          </w:tcPr>
          <w:p w:rsidR="005D59F9" w:rsidRPr="009C222C" w:rsidRDefault="005D59F9" w:rsidP="008C31D5">
            <w:pPr>
              <w:shd w:val="clear" w:color="auto" w:fill="FFFFFF"/>
              <w:contextualSpacing/>
              <w:jc w:val="center"/>
            </w:pPr>
            <w:r w:rsidRPr="00894D36">
              <w:rPr>
                <w:b/>
              </w:rPr>
              <w:t>РУССКАЯ ПРОЗА В 1950-2000 годы</w:t>
            </w:r>
          </w:p>
        </w:tc>
      </w:tr>
      <w:tr w:rsidR="005D59F9" w:rsidRPr="009C222C" w:rsidTr="008C31D5">
        <w:trPr>
          <w:trHeight w:val="459"/>
        </w:trPr>
        <w:tc>
          <w:tcPr>
            <w:tcW w:w="675" w:type="dxa"/>
            <w:shd w:val="clear" w:color="auto" w:fill="auto"/>
          </w:tcPr>
          <w:p w:rsidR="005D59F9" w:rsidRPr="009C222C" w:rsidRDefault="005D59F9" w:rsidP="008C31D5">
            <w:r w:rsidRPr="009C222C">
              <w:t>8</w:t>
            </w:r>
            <w:r>
              <w:t>8</w:t>
            </w:r>
          </w:p>
        </w:tc>
        <w:tc>
          <w:tcPr>
            <w:tcW w:w="7938" w:type="dxa"/>
            <w:shd w:val="clear" w:color="auto" w:fill="auto"/>
          </w:tcPr>
          <w:p w:rsidR="005D59F9" w:rsidRPr="009C222C" w:rsidRDefault="005D59F9" w:rsidP="008C31D5">
            <w:pPr>
              <w:shd w:val="clear" w:color="auto" w:fill="FFFFFF"/>
            </w:pPr>
            <w:r>
              <w:rPr>
                <w:bCs/>
              </w:rPr>
              <w:t>Повести о войне 40-70 гг.В.Некрасов «В окопах Сталинграда»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</w:pPr>
            <w:r w:rsidRPr="009C222C"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459"/>
        </w:trPr>
        <w:tc>
          <w:tcPr>
            <w:tcW w:w="675" w:type="dxa"/>
            <w:shd w:val="clear" w:color="auto" w:fill="auto"/>
          </w:tcPr>
          <w:p w:rsidR="005D59F9" w:rsidRPr="009C222C" w:rsidRDefault="005D59F9" w:rsidP="008C31D5">
            <w:r>
              <w:t>89</w:t>
            </w:r>
          </w:p>
        </w:tc>
        <w:tc>
          <w:tcPr>
            <w:tcW w:w="7938" w:type="dxa"/>
            <w:shd w:val="clear" w:color="auto" w:fill="auto"/>
          </w:tcPr>
          <w:p w:rsidR="005D59F9" w:rsidRDefault="005D59F9" w:rsidP="008C31D5">
            <w:pPr>
              <w:shd w:val="clear" w:color="auto" w:fill="FFFFFF"/>
              <w:rPr>
                <w:bCs/>
              </w:rPr>
            </w:pPr>
            <w:r>
              <w:rPr>
                <w:bCs/>
              </w:rPr>
              <w:t>«Оттепель</w:t>
            </w:r>
            <w:proofErr w:type="gramStart"/>
            <w:r>
              <w:rPr>
                <w:bCs/>
              </w:rPr>
              <w:t>»-</w:t>
            </w:r>
            <w:proofErr w:type="gramEnd"/>
            <w:r>
              <w:rPr>
                <w:bCs/>
              </w:rPr>
              <w:t xml:space="preserve">начало самовосстановления литературы. 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459"/>
        </w:trPr>
        <w:tc>
          <w:tcPr>
            <w:tcW w:w="675" w:type="dxa"/>
            <w:shd w:val="clear" w:color="auto" w:fill="auto"/>
          </w:tcPr>
          <w:p w:rsidR="005D59F9" w:rsidRDefault="005D59F9" w:rsidP="008C31D5">
            <w:r>
              <w:t>90</w:t>
            </w:r>
          </w:p>
        </w:tc>
        <w:tc>
          <w:tcPr>
            <w:tcW w:w="7938" w:type="dxa"/>
            <w:shd w:val="clear" w:color="auto" w:fill="auto"/>
          </w:tcPr>
          <w:p w:rsidR="005D59F9" w:rsidRDefault="005D59F9" w:rsidP="008C31D5">
            <w:pPr>
              <w:shd w:val="clear" w:color="auto" w:fill="FFFFFF"/>
              <w:rPr>
                <w:bCs/>
              </w:rPr>
            </w:pPr>
            <w:r>
              <w:rPr>
                <w:bCs/>
              </w:rPr>
              <w:t>Деревенская проза</w:t>
            </w:r>
            <w:proofErr w:type="gramStart"/>
            <w:r>
              <w:rPr>
                <w:bCs/>
              </w:rPr>
              <w:t>.П</w:t>
            </w:r>
            <w:proofErr w:type="gramEnd"/>
            <w:r>
              <w:rPr>
                <w:bCs/>
              </w:rPr>
              <w:t>овести В.Распутина.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459"/>
        </w:trPr>
        <w:tc>
          <w:tcPr>
            <w:tcW w:w="675" w:type="dxa"/>
            <w:shd w:val="clear" w:color="auto" w:fill="auto"/>
          </w:tcPr>
          <w:p w:rsidR="005D59F9" w:rsidRDefault="005D59F9" w:rsidP="008C31D5">
            <w:r>
              <w:t>91</w:t>
            </w:r>
          </w:p>
        </w:tc>
        <w:tc>
          <w:tcPr>
            <w:tcW w:w="7938" w:type="dxa"/>
            <w:shd w:val="clear" w:color="auto" w:fill="auto"/>
          </w:tcPr>
          <w:p w:rsidR="005D59F9" w:rsidRDefault="005D59F9" w:rsidP="008C31D5">
            <w:pPr>
              <w:shd w:val="clear" w:color="auto" w:fill="FFFFFF"/>
              <w:rPr>
                <w:bCs/>
              </w:rPr>
            </w:pPr>
            <w:r>
              <w:rPr>
                <w:bCs/>
              </w:rPr>
              <w:t xml:space="preserve">Характеры и сюжеты В.Шукшина. 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459"/>
        </w:trPr>
        <w:tc>
          <w:tcPr>
            <w:tcW w:w="675" w:type="dxa"/>
            <w:shd w:val="clear" w:color="auto" w:fill="auto"/>
          </w:tcPr>
          <w:p w:rsidR="005D59F9" w:rsidRDefault="005D59F9" w:rsidP="008C31D5">
            <w:r>
              <w:lastRenderedPageBreak/>
              <w:t>92</w:t>
            </w:r>
          </w:p>
        </w:tc>
        <w:tc>
          <w:tcPr>
            <w:tcW w:w="7938" w:type="dxa"/>
            <w:shd w:val="clear" w:color="auto" w:fill="auto"/>
          </w:tcPr>
          <w:p w:rsidR="005D59F9" w:rsidRDefault="005D59F9" w:rsidP="008C31D5">
            <w:pPr>
              <w:shd w:val="clear" w:color="auto" w:fill="FFFFFF"/>
              <w:rPr>
                <w:bCs/>
              </w:rPr>
            </w:pPr>
            <w:r>
              <w:t>Нравственная проблематика пьес А. Вампилова («Старший сын», «Утиная охота»).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459"/>
        </w:trPr>
        <w:tc>
          <w:tcPr>
            <w:tcW w:w="675" w:type="dxa"/>
            <w:shd w:val="clear" w:color="auto" w:fill="auto"/>
          </w:tcPr>
          <w:p w:rsidR="005D59F9" w:rsidRDefault="005D59F9" w:rsidP="008C31D5">
            <w:r>
              <w:t>93</w:t>
            </w:r>
          </w:p>
        </w:tc>
        <w:tc>
          <w:tcPr>
            <w:tcW w:w="7938" w:type="dxa"/>
            <w:shd w:val="clear" w:color="auto" w:fill="auto"/>
          </w:tcPr>
          <w:p w:rsidR="005D59F9" w:rsidRDefault="005D59F9" w:rsidP="008C31D5">
            <w:pPr>
              <w:shd w:val="clear" w:color="auto" w:fill="FFFFFF"/>
              <w:rPr>
                <w:bCs/>
              </w:rPr>
            </w:pPr>
            <w:r>
              <w:rPr>
                <w:bCs/>
              </w:rPr>
              <w:t>Ф.Абрамов. На войне остаться человеком. Лейтенантская проза.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459"/>
        </w:trPr>
        <w:tc>
          <w:tcPr>
            <w:tcW w:w="675" w:type="dxa"/>
            <w:shd w:val="clear" w:color="auto" w:fill="auto"/>
          </w:tcPr>
          <w:p w:rsidR="005D59F9" w:rsidRDefault="005D59F9" w:rsidP="008C31D5">
            <w:r>
              <w:t>94</w:t>
            </w:r>
          </w:p>
        </w:tc>
        <w:tc>
          <w:tcPr>
            <w:tcW w:w="7938" w:type="dxa"/>
            <w:shd w:val="clear" w:color="auto" w:fill="auto"/>
          </w:tcPr>
          <w:p w:rsidR="005D59F9" w:rsidRDefault="005D59F9" w:rsidP="008C31D5">
            <w:pPr>
              <w:shd w:val="clear" w:color="auto" w:fill="FFFFFF"/>
              <w:rPr>
                <w:bCs/>
              </w:rPr>
            </w:pPr>
            <w:r>
              <w:rPr>
                <w:bCs/>
              </w:rPr>
              <w:t>Ю.Бондарев. «Батальоны просят огня».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459"/>
        </w:trPr>
        <w:tc>
          <w:tcPr>
            <w:tcW w:w="675" w:type="dxa"/>
            <w:shd w:val="clear" w:color="auto" w:fill="auto"/>
          </w:tcPr>
          <w:p w:rsidR="005D59F9" w:rsidRDefault="005D59F9" w:rsidP="008C31D5">
            <w:r>
              <w:t>95</w:t>
            </w:r>
          </w:p>
        </w:tc>
        <w:tc>
          <w:tcPr>
            <w:tcW w:w="7938" w:type="dxa"/>
            <w:shd w:val="clear" w:color="auto" w:fill="auto"/>
          </w:tcPr>
          <w:p w:rsidR="005D59F9" w:rsidRDefault="005D59F9" w:rsidP="008C31D5">
            <w:pPr>
              <w:shd w:val="clear" w:color="auto" w:fill="FFFFFF"/>
              <w:rPr>
                <w:bCs/>
              </w:rPr>
            </w:pPr>
            <w:r>
              <w:rPr>
                <w:bCs/>
              </w:rPr>
              <w:t>Повести К.Воробьева, В.Кондратьева, Е.Носова.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459"/>
        </w:trPr>
        <w:tc>
          <w:tcPr>
            <w:tcW w:w="675" w:type="dxa"/>
            <w:shd w:val="clear" w:color="auto" w:fill="auto"/>
          </w:tcPr>
          <w:p w:rsidR="005D59F9" w:rsidRDefault="005D59F9" w:rsidP="008C31D5">
            <w:r>
              <w:t>96</w:t>
            </w:r>
          </w:p>
        </w:tc>
        <w:tc>
          <w:tcPr>
            <w:tcW w:w="7938" w:type="dxa"/>
            <w:shd w:val="clear" w:color="auto" w:fill="auto"/>
          </w:tcPr>
          <w:p w:rsidR="005D59F9" w:rsidRDefault="005D59F9" w:rsidP="008C31D5">
            <w:pPr>
              <w:shd w:val="clear" w:color="auto" w:fill="FFFFFF"/>
              <w:rPr>
                <w:bCs/>
              </w:rPr>
            </w:pPr>
            <w:r>
              <w:rPr>
                <w:bCs/>
              </w:rPr>
              <w:t>Ю.Трифонов и городская проза.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459"/>
        </w:trPr>
        <w:tc>
          <w:tcPr>
            <w:tcW w:w="675" w:type="dxa"/>
            <w:shd w:val="clear" w:color="auto" w:fill="auto"/>
          </w:tcPr>
          <w:p w:rsidR="005D59F9" w:rsidRDefault="005D59F9" w:rsidP="008C31D5">
            <w:r>
              <w:t xml:space="preserve">97 </w:t>
            </w:r>
          </w:p>
        </w:tc>
        <w:tc>
          <w:tcPr>
            <w:tcW w:w="7938" w:type="dxa"/>
            <w:shd w:val="clear" w:color="auto" w:fill="auto"/>
          </w:tcPr>
          <w:p w:rsidR="005D59F9" w:rsidRPr="00243845" w:rsidRDefault="005D59F9" w:rsidP="008C31D5">
            <w:pPr>
              <w:shd w:val="clear" w:color="auto" w:fill="FFFFFF"/>
              <w:rPr>
                <w:b/>
                <w:bCs/>
              </w:rPr>
            </w:pPr>
            <w:r w:rsidRPr="00243845">
              <w:rPr>
                <w:b/>
                <w:bCs/>
              </w:rPr>
              <w:t>Итоговая контрольная работа за курс 11 класса.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459"/>
        </w:trPr>
        <w:tc>
          <w:tcPr>
            <w:tcW w:w="675" w:type="dxa"/>
            <w:shd w:val="clear" w:color="auto" w:fill="auto"/>
          </w:tcPr>
          <w:p w:rsidR="005D59F9" w:rsidRDefault="005D59F9" w:rsidP="008C31D5">
            <w:r>
              <w:t>98</w:t>
            </w:r>
          </w:p>
        </w:tc>
        <w:tc>
          <w:tcPr>
            <w:tcW w:w="7938" w:type="dxa"/>
            <w:shd w:val="clear" w:color="auto" w:fill="auto"/>
          </w:tcPr>
          <w:p w:rsidR="005D59F9" w:rsidRDefault="005D59F9" w:rsidP="008C31D5">
            <w:pPr>
              <w:shd w:val="clear" w:color="auto" w:fill="FFFFFF"/>
              <w:rPr>
                <w:bCs/>
              </w:rPr>
            </w:pPr>
            <w:r>
              <w:rPr>
                <w:bCs/>
              </w:rPr>
              <w:t xml:space="preserve">Анализ  контрольной работы. От реализма к постмодернизму. 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D59F9" w:rsidRPr="009C222C" w:rsidTr="008C31D5">
        <w:trPr>
          <w:trHeight w:val="459"/>
        </w:trPr>
        <w:tc>
          <w:tcPr>
            <w:tcW w:w="675" w:type="dxa"/>
            <w:shd w:val="clear" w:color="auto" w:fill="auto"/>
          </w:tcPr>
          <w:p w:rsidR="005D59F9" w:rsidRDefault="005D59F9" w:rsidP="008C31D5">
            <w:r>
              <w:t>99-100</w:t>
            </w:r>
          </w:p>
        </w:tc>
        <w:tc>
          <w:tcPr>
            <w:tcW w:w="7938" w:type="dxa"/>
            <w:shd w:val="clear" w:color="auto" w:fill="auto"/>
          </w:tcPr>
          <w:p w:rsidR="005D59F9" w:rsidRPr="00243845" w:rsidRDefault="005D59F9" w:rsidP="008C31D5">
            <w:pPr>
              <w:shd w:val="clear" w:color="auto" w:fill="FFFFFF"/>
              <w:rPr>
                <w:b/>
                <w:bCs/>
              </w:rPr>
            </w:pPr>
            <w:r w:rsidRPr="00243845">
              <w:rPr>
                <w:b/>
                <w:bCs/>
              </w:rPr>
              <w:t>Р.р. Итоговое сочинение в формате ЕГЭ по произведениям писателей 20 века.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D59F9" w:rsidRPr="009C222C" w:rsidTr="008C31D5">
        <w:trPr>
          <w:trHeight w:val="459"/>
        </w:trPr>
        <w:tc>
          <w:tcPr>
            <w:tcW w:w="675" w:type="dxa"/>
            <w:shd w:val="clear" w:color="auto" w:fill="auto"/>
          </w:tcPr>
          <w:p w:rsidR="005D59F9" w:rsidRDefault="005D59F9" w:rsidP="008C31D5">
            <w:r>
              <w:t>101-102</w:t>
            </w:r>
          </w:p>
        </w:tc>
        <w:tc>
          <w:tcPr>
            <w:tcW w:w="7938" w:type="dxa"/>
            <w:shd w:val="clear" w:color="auto" w:fill="auto"/>
          </w:tcPr>
          <w:p w:rsidR="005D59F9" w:rsidRDefault="008C31D5" w:rsidP="008C31D5">
            <w:pPr>
              <w:shd w:val="clear" w:color="auto" w:fill="FFFFFF"/>
              <w:rPr>
                <w:bCs/>
              </w:rPr>
            </w:pPr>
            <w:r>
              <w:rPr>
                <w:bCs/>
              </w:rPr>
              <w:t>Резервные часы</w:t>
            </w:r>
            <w:r w:rsidR="005D59F9">
              <w:rPr>
                <w:bCs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5D59F9" w:rsidRPr="009C222C" w:rsidRDefault="005D59F9" w:rsidP="008C31D5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</w:tbl>
    <w:p w:rsidR="00B9320A" w:rsidRDefault="00B9320A"/>
    <w:sectPr w:rsidR="00B9320A" w:rsidSect="001658E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B74E1"/>
    <w:multiLevelType w:val="hybridMultilevel"/>
    <w:tmpl w:val="72D49C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">
    <w:nsid w:val="655237CD"/>
    <w:multiLevelType w:val="hybridMultilevel"/>
    <w:tmpl w:val="169CD4EA"/>
    <w:lvl w:ilvl="0" w:tplc="BF1641B6">
      <w:start w:val="1"/>
      <w:numFmt w:val="bullet"/>
      <w:pStyle w:val="a0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C0C1ABA"/>
    <w:multiLevelType w:val="hybridMultilevel"/>
    <w:tmpl w:val="FF587B34"/>
    <w:lvl w:ilvl="0" w:tplc="041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D59F9"/>
    <w:rsid w:val="001658E5"/>
    <w:rsid w:val="002F1C71"/>
    <w:rsid w:val="003D3C47"/>
    <w:rsid w:val="00555F83"/>
    <w:rsid w:val="005D59F9"/>
    <w:rsid w:val="008C31D5"/>
    <w:rsid w:val="00AE19D5"/>
    <w:rsid w:val="00B9320A"/>
    <w:rsid w:val="00C2709F"/>
    <w:rsid w:val="00C86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5D59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(Web)"/>
    <w:basedOn w:val="a1"/>
    <w:uiPriority w:val="99"/>
    <w:unhideWhenUsed/>
    <w:rsid w:val="005D59F9"/>
    <w:pPr>
      <w:spacing w:after="270"/>
    </w:pPr>
  </w:style>
  <w:style w:type="paragraph" w:styleId="a6">
    <w:name w:val="List Paragraph"/>
    <w:basedOn w:val="a1"/>
    <w:uiPriority w:val="34"/>
    <w:qFormat/>
    <w:rsid w:val="005D59F9"/>
    <w:pPr>
      <w:ind w:left="720"/>
      <w:contextualSpacing/>
    </w:pPr>
  </w:style>
  <w:style w:type="paragraph" w:customStyle="1" w:styleId="a">
    <w:name w:val="Перечень"/>
    <w:basedOn w:val="a1"/>
    <w:next w:val="a1"/>
    <w:link w:val="a7"/>
    <w:qFormat/>
    <w:rsid w:val="005D59F9"/>
    <w:pPr>
      <w:numPr>
        <w:numId w:val="2"/>
      </w:numPr>
      <w:suppressAutoHyphens/>
      <w:spacing w:line="360" w:lineRule="auto"/>
      <w:ind w:left="0" w:firstLine="284"/>
      <w:jc w:val="both"/>
    </w:pPr>
    <w:rPr>
      <w:rFonts w:eastAsia="Calibri"/>
      <w:sz w:val="28"/>
      <w:szCs w:val="22"/>
      <w:u w:color="000000"/>
      <w:bdr w:val="nil"/>
    </w:rPr>
  </w:style>
  <w:style w:type="character" w:customStyle="1" w:styleId="a7">
    <w:name w:val="Перечень Знак"/>
    <w:link w:val="a"/>
    <w:rsid w:val="005D59F9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customStyle="1" w:styleId="a0">
    <w:name w:val="Подперечень"/>
    <w:basedOn w:val="a"/>
    <w:next w:val="a1"/>
    <w:link w:val="a8"/>
    <w:qFormat/>
    <w:rsid w:val="005D59F9"/>
    <w:pPr>
      <w:numPr>
        <w:numId w:val="3"/>
      </w:numPr>
      <w:ind w:left="284" w:firstLine="425"/>
    </w:pPr>
    <w:rPr>
      <w:lang w:eastAsia="en-US"/>
    </w:rPr>
  </w:style>
  <w:style w:type="character" w:customStyle="1" w:styleId="a8">
    <w:name w:val="Подперечень Знак"/>
    <w:link w:val="a0"/>
    <w:rsid w:val="005D59F9"/>
    <w:rPr>
      <w:rFonts w:ascii="Times New Roman" w:eastAsia="Calibri" w:hAnsi="Times New Roman" w:cs="Times New Roman"/>
      <w:sz w:val="28"/>
      <w:u w:color="000000"/>
      <w:bdr w:val="nil"/>
    </w:rPr>
  </w:style>
  <w:style w:type="paragraph" w:styleId="a9">
    <w:name w:val="Balloon Text"/>
    <w:basedOn w:val="a1"/>
    <w:link w:val="aa"/>
    <w:uiPriority w:val="99"/>
    <w:semiHidden/>
    <w:unhideWhenUsed/>
    <w:rsid w:val="008C31D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8C31D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0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15</Pages>
  <Words>5993</Words>
  <Characters>34161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4</cp:revision>
  <cp:lastPrinted>2021-09-14T16:56:00Z</cp:lastPrinted>
  <dcterms:created xsi:type="dcterms:W3CDTF">2021-09-10T16:05:00Z</dcterms:created>
  <dcterms:modified xsi:type="dcterms:W3CDTF">2021-09-17T14:44:00Z</dcterms:modified>
</cp:coreProperties>
</file>