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8F" w:rsidRPr="005E6E8F" w:rsidRDefault="005E6E8F" w:rsidP="005E6E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E6E8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Отличия </w:t>
      </w:r>
      <w:proofErr w:type="spellStart"/>
      <w:r w:rsidRPr="005E6E8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коронавируса</w:t>
      </w:r>
      <w:proofErr w:type="spellEnd"/>
      <w:r w:rsidRPr="005E6E8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от обычной простуды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color w:val="4A4A4A"/>
          <w:sz w:val="28"/>
          <w:szCs w:val="28"/>
        </w:rPr>
        <w:t xml:space="preserve"> </w:t>
      </w:r>
      <w:proofErr w:type="spellStart"/>
      <w:r w:rsidRPr="005E6E8F">
        <w:rPr>
          <w:color w:val="4A4A4A"/>
          <w:sz w:val="28"/>
          <w:szCs w:val="28"/>
        </w:rPr>
        <w:t>Коронавирус</w:t>
      </w:r>
      <w:proofErr w:type="spellEnd"/>
      <w:r w:rsidRPr="005E6E8F">
        <w:rPr>
          <w:color w:val="4A4A4A"/>
          <w:sz w:val="28"/>
          <w:szCs w:val="28"/>
        </w:rPr>
        <w:t xml:space="preserve"> можно перепутать с обычной сезонной простудой, заявляют эксперты. РИА «Новости» подготовило специальную </w:t>
      </w:r>
      <w:proofErr w:type="spellStart"/>
      <w:r w:rsidRPr="005E6E8F">
        <w:rPr>
          <w:color w:val="4A4A4A"/>
          <w:sz w:val="28"/>
          <w:szCs w:val="28"/>
        </w:rPr>
        <w:t>инфографику</w:t>
      </w:r>
      <w:proofErr w:type="spellEnd"/>
      <w:r w:rsidRPr="005E6E8F">
        <w:rPr>
          <w:color w:val="4A4A4A"/>
          <w:sz w:val="28"/>
          <w:szCs w:val="28"/>
        </w:rPr>
        <w:t>, в которой описано, как отличить COVID-19 от привычных острых респираторных инфекций и кому в первую очередь стоит задуматься о профилактике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b/>
          <w:bCs/>
          <w:color w:val="4A4A4A"/>
          <w:sz w:val="28"/>
          <w:szCs w:val="28"/>
        </w:rPr>
        <w:t>Сухой кашель   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color w:val="4A4A4A"/>
          <w:sz w:val="28"/>
          <w:szCs w:val="28"/>
        </w:rPr>
        <w:t>При простуде или бронхите кашель обычно влажный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b/>
          <w:bCs/>
          <w:color w:val="4A4A4A"/>
          <w:sz w:val="28"/>
          <w:szCs w:val="28"/>
        </w:rPr>
        <w:t>Повышение температуры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color w:val="4A4A4A"/>
          <w:sz w:val="28"/>
          <w:szCs w:val="28"/>
        </w:rPr>
        <w:t>Либо отсутствует, либо ниже, чем при гриппе (температура в 39 градусов бывает редко)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b/>
          <w:bCs/>
          <w:color w:val="4A4A4A"/>
          <w:sz w:val="28"/>
          <w:szCs w:val="28"/>
        </w:rPr>
        <w:t>Затруднённое дыхание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color w:val="4A4A4A"/>
          <w:sz w:val="28"/>
          <w:szCs w:val="28"/>
        </w:rPr>
        <w:t>Главный отличительный признак, т.к. основное проявление COVID-19 – вирусная пневмония.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b/>
          <w:bCs/>
          <w:color w:val="4A4A4A"/>
          <w:sz w:val="28"/>
          <w:szCs w:val="28"/>
        </w:rPr>
        <w:t>Группы риска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color w:val="4A4A4A"/>
          <w:sz w:val="28"/>
          <w:szCs w:val="28"/>
        </w:rPr>
        <w:t xml:space="preserve">У детей и подростков </w:t>
      </w:r>
      <w:proofErr w:type="spellStart"/>
      <w:r w:rsidRPr="005E6E8F">
        <w:rPr>
          <w:color w:val="4A4A4A"/>
          <w:sz w:val="28"/>
          <w:szCs w:val="28"/>
        </w:rPr>
        <w:t>коронавирусная</w:t>
      </w:r>
      <w:proofErr w:type="spellEnd"/>
      <w:r w:rsidRPr="005E6E8F">
        <w:rPr>
          <w:color w:val="4A4A4A"/>
          <w:sz w:val="28"/>
          <w:szCs w:val="28"/>
        </w:rPr>
        <w:t xml:space="preserve"> инфекция встречается редко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b/>
          <w:bCs/>
          <w:color w:val="4A4A4A"/>
          <w:sz w:val="28"/>
          <w:szCs w:val="28"/>
        </w:rPr>
        <w:t>Тяжёлые формы чаще диагностируют у людей: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color w:val="4A4A4A"/>
          <w:sz w:val="28"/>
          <w:szCs w:val="28"/>
        </w:rPr>
        <w:t>– Старше 40 лет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color w:val="4A4A4A"/>
          <w:sz w:val="28"/>
          <w:szCs w:val="28"/>
        </w:rPr>
        <w:t xml:space="preserve">– Имеющих хронические заболевания лёгких, </w:t>
      </w:r>
      <w:proofErr w:type="spellStart"/>
      <w:r w:rsidRPr="005E6E8F">
        <w:rPr>
          <w:color w:val="4A4A4A"/>
          <w:sz w:val="28"/>
          <w:szCs w:val="28"/>
        </w:rPr>
        <w:t>сердечно-сосудистой</w:t>
      </w:r>
      <w:proofErr w:type="spellEnd"/>
      <w:r w:rsidRPr="005E6E8F">
        <w:rPr>
          <w:color w:val="4A4A4A"/>
          <w:sz w:val="28"/>
          <w:szCs w:val="28"/>
        </w:rPr>
        <w:t xml:space="preserve"> системы или диабет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b/>
          <w:bCs/>
          <w:color w:val="4A4A4A"/>
          <w:sz w:val="28"/>
          <w:szCs w:val="28"/>
        </w:rPr>
        <w:t>Важно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color w:val="4A4A4A"/>
          <w:sz w:val="28"/>
          <w:szCs w:val="28"/>
        </w:rPr>
        <w:t>Тем, кто только что вернулся из стран, где выявлено много заболевших, следует насторожиться при любом недомогании. Даже при слабо выраженных симптомах больные представляют опасность для окружающих, особенно для людей в возрасте.</w:t>
      </w:r>
    </w:p>
    <w:p w:rsidR="005E6E8F" w:rsidRPr="005E6E8F" w:rsidRDefault="005E6E8F" w:rsidP="005E6E8F">
      <w:pPr>
        <w:pStyle w:val="a3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5E6E8F">
        <w:rPr>
          <w:color w:val="4A4A4A"/>
          <w:sz w:val="28"/>
          <w:szCs w:val="28"/>
        </w:rPr>
        <w:t xml:space="preserve">Напомним, Всемирная организация здравоохранения 11 марта 2020 года объявила о пандемии </w:t>
      </w:r>
      <w:proofErr w:type="spellStart"/>
      <w:r w:rsidRPr="005E6E8F">
        <w:rPr>
          <w:color w:val="4A4A4A"/>
          <w:sz w:val="28"/>
          <w:szCs w:val="28"/>
        </w:rPr>
        <w:t>коронавирусной</w:t>
      </w:r>
      <w:proofErr w:type="spellEnd"/>
      <w:r w:rsidRPr="005E6E8F">
        <w:rPr>
          <w:color w:val="4A4A4A"/>
          <w:sz w:val="28"/>
          <w:szCs w:val="28"/>
        </w:rPr>
        <w:t xml:space="preserve"> инфекции COVID-19. В настоящее время заболевание встречается в 150 странах, более 6 500 человек умерли. По мнению большинства врачей, новая болезнь распространяется довольно быстро, но не относится к числу самых опасных.</w:t>
      </w:r>
    </w:p>
    <w:p w:rsidR="00B63F5C" w:rsidRDefault="00B63F5C" w:rsidP="005E6E8F">
      <w:pPr>
        <w:spacing w:after="0" w:line="240" w:lineRule="auto"/>
      </w:pPr>
    </w:p>
    <w:sectPr w:rsidR="00B63F5C" w:rsidSect="00B6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6E8F"/>
    <w:rsid w:val="005E6E8F"/>
    <w:rsid w:val="0088280D"/>
    <w:rsid w:val="00B6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5C"/>
  </w:style>
  <w:style w:type="paragraph" w:styleId="1">
    <w:name w:val="heading 1"/>
    <w:basedOn w:val="a"/>
    <w:link w:val="10"/>
    <w:uiPriority w:val="9"/>
    <w:qFormat/>
    <w:rsid w:val="005E6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6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2020-03-24T07:33:00Z</dcterms:created>
  <dcterms:modified xsi:type="dcterms:W3CDTF">2020-03-24T07:35:00Z</dcterms:modified>
</cp:coreProperties>
</file>