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4"/>
      </w:tblGrid>
      <w:tr w:rsidR="00855B94" w:rsidRPr="00855B94" w:rsidTr="00855B94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855B94" w:rsidRPr="00855B94" w:rsidRDefault="00855B94" w:rsidP="00855B9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855B9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  <w:t>Психолого-педагогический класс</w:t>
            </w:r>
          </w:p>
        </w:tc>
      </w:tr>
      <w:tr w:rsidR="00855B94" w:rsidRPr="00855B94" w:rsidTr="00855B94">
        <w:trPr>
          <w:trHeight w:val="19849"/>
          <w:tblCellSpacing w:w="0" w:type="dxa"/>
        </w:trPr>
        <w:tc>
          <w:tcPr>
            <w:tcW w:w="16376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lastRenderedPageBreak/>
              <w:t> </w:t>
            </w:r>
          </w:p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noProof/>
                <w:color w:val="727983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765B414" wp14:editId="3594BB7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877300" cy="5934075"/>
                  <wp:effectExtent l="0" t="0" r="0" b="0"/>
                  <wp:wrapSquare wrapText="bothSides"/>
                  <wp:docPr id="1" name="Рисунок 1" descr="https://gschool7.edusite.ru/images/6038a40b1d9db759702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school7.edusite.ru/images/6038a40b1d9db7597028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 xml:space="preserve">Нормативно - правовая база создания </w:t>
            </w:r>
            <w:proofErr w:type="spellStart"/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психолого</w:t>
            </w:r>
            <w:proofErr w:type="spellEnd"/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 xml:space="preserve"> - педагогических классов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Федеральный закон от 29.12.2012 № 273-ФЗ "Об образовании в Российской Федерации"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от 29 декабря 2014 г., 31 декабря 2015 г., 29 июня 2017 г. (далее - ФГОС СОО)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lastRenderedPageBreak/>
              <w:t>Примерная основная образовательная программа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2016 года № 2/16-з)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Постановление Главного Государственного санитарного врача Российской Федерации "Об утверждении СанПиН 2.4.3648-20 "Санитарно-эпидемиологические требования к организациям воспитания и обучения, отдыха и оздоровления детей и молодежи" от 28 сентября 2020 г. № 28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Приказ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от 20 мая 2020 г. № 254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 августа 2020 г. № 442.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6" w:tgtFrame="_blank" w:history="1">
              <w:r w:rsidRPr="00855B94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Приказ Министерства образования, науки и молодежной политики Нижегородской области О методическом сопровождении классов «Психолого-педагогической направленности», функционирующих в общеобразовательных организациях Нижегородской области от 31.08.2021 №740/1</w:t>
              </w:r>
            </w:hyperlink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Начало реализации проекта:</w:t>
            </w:r>
            <w:r w:rsidRPr="00855B94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ru-RU"/>
              </w:rPr>
              <w:t> </w:t>
            </w: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01 сентября 2021года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Цель проекта:</w:t>
            </w: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формирование у обучающихся целенаправленной профессионально-педагогической ориентации, устойчивого интереса к педагогической деятельности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Направления проекта: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Получение обучающимися первичных психолого-педагогических знаний и навыков.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Развитие у обучающихся высоких морально-психологических, деловых и организаторских качеств.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Обеспечение интеллектуального, культурного, нравственного развития обучающихся.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Формирование и развитие у обучающихся стремления к овладению профессией педагога и воспитание любви к педагогической деятельности.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Подготовка обучающихся к поступлению в ВУЗЫ педагогической направленности.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Задачи проекта: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Разработка модели сетевого взаимодействия учреждений высшего профессионального и среднего общего образования по реализации комплексных образовательных программ старшей школы.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Создание открытого образовательного пространства «Школа — ВУЗ» посредством проектирования сетевого учебного плана.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Апробация инновационных механизмов профориентации, планирования карьеры и социализации обучающихся.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lastRenderedPageBreak/>
              <w:t>Партнеры проекта:</w:t>
            </w: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Нижегородский государственный педагогический университет им. Кузьмы Минина, г. Нижний Новгород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 Narrow" w:eastAsia="Times New Roman" w:hAnsi="Arial Narrow" w:cs="Arial"/>
                <w:b/>
                <w:bCs/>
                <w:i/>
                <w:iCs/>
                <w:color w:val="800000"/>
                <w:sz w:val="24"/>
                <w:szCs w:val="24"/>
                <w:u w:val="single"/>
                <w:lang w:eastAsia="ru-RU"/>
              </w:rPr>
              <w:t>Программа рассчитана на старшеклассников, которые:</w:t>
            </w:r>
          </w:p>
          <w:p w:rsidR="00855B94" w:rsidRPr="00855B94" w:rsidRDefault="00855B94" w:rsidP="00855B9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proofErr w:type="gramStart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ориентированы</w:t>
            </w:r>
            <w:proofErr w:type="gramEnd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 xml:space="preserve"> на поступление в НГПУ им. Минина на любые педагогические профили или направления, связанные с психологической подготовкой;</w:t>
            </w:r>
          </w:p>
          <w:p w:rsidR="00855B94" w:rsidRPr="00855B94" w:rsidRDefault="00855B94" w:rsidP="00855B9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proofErr w:type="gramStart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ориентированы</w:t>
            </w:r>
            <w:proofErr w:type="gramEnd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 xml:space="preserve"> на поступление в другие учреждения высшего образования на гуманитарные специальности;</w:t>
            </w:r>
          </w:p>
          <w:p w:rsidR="00855B94" w:rsidRPr="00855B94" w:rsidRDefault="00855B94" w:rsidP="00855B9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proofErr w:type="gramStart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желают</w:t>
            </w:r>
            <w:proofErr w:type="gramEnd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 xml:space="preserve"> пройти профильные пробы социально — гуманитарной направленности и развить общепрофессиональные компетенции, способствующие развитию конкурентоспособной личности;</w:t>
            </w:r>
          </w:p>
          <w:p w:rsidR="00855B94" w:rsidRPr="00855B94" w:rsidRDefault="00855B94" w:rsidP="00855B9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proofErr w:type="gramStart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не</w:t>
            </w:r>
            <w:proofErr w:type="gramEnd"/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определились с выбором профиля и профессии, нуждающиеся в помощи специалистов.</w:t>
            </w:r>
          </w:p>
          <w:p w:rsidR="00855B94" w:rsidRPr="00855B94" w:rsidRDefault="00855B94" w:rsidP="00855B94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855B94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55B94" w:rsidRPr="00855B94" w:rsidRDefault="00855B94" w:rsidP="0085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E66" w:rsidRDefault="00855B94">
      <w:bookmarkStart w:id="0" w:name="_GoBack"/>
      <w:bookmarkEnd w:id="0"/>
    </w:p>
    <w:sectPr w:rsidR="009B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06FC"/>
    <w:multiLevelType w:val="multilevel"/>
    <w:tmpl w:val="541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07F5"/>
    <w:multiLevelType w:val="multilevel"/>
    <w:tmpl w:val="0440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26770"/>
    <w:multiLevelType w:val="multilevel"/>
    <w:tmpl w:val="1CE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63708"/>
    <w:multiLevelType w:val="multilevel"/>
    <w:tmpl w:val="E58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718F7"/>
    <w:multiLevelType w:val="multilevel"/>
    <w:tmpl w:val="E52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577C6"/>
    <w:multiLevelType w:val="multilevel"/>
    <w:tmpl w:val="7B9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B0970"/>
    <w:multiLevelType w:val="multilevel"/>
    <w:tmpl w:val="6D7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E4220"/>
    <w:multiLevelType w:val="multilevel"/>
    <w:tmpl w:val="077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77"/>
    <w:rsid w:val="00340F77"/>
    <w:rsid w:val="005B437C"/>
    <w:rsid w:val="00736A60"/>
    <w:rsid w:val="008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A206-36D8-4AEE-A9A9-614ABE32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chool7.edusite.ru/DswMedia/4prikaz_avg2021_itog-2_-faylotobrajeniya-_podpis-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2023-05-13T17:03:00Z</dcterms:created>
  <dcterms:modified xsi:type="dcterms:W3CDTF">2023-05-13T17:03:00Z</dcterms:modified>
</cp:coreProperties>
</file>